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BA" w:rsidRDefault="00C679BA" w:rsidP="00C679BA">
      <w:pPr>
        <w:jc w:val="center"/>
        <w:rPr>
          <w:b/>
          <w:sz w:val="28"/>
        </w:rPr>
      </w:pPr>
      <w:r>
        <w:rPr>
          <w:b/>
          <w:sz w:val="28"/>
        </w:rPr>
        <w:t>ПОСТАНОВЛЕНИЕ</w:t>
      </w:r>
    </w:p>
    <w:p w:rsidR="004A5A6A" w:rsidRDefault="00C679BA" w:rsidP="003263F1">
      <w:pPr>
        <w:jc w:val="center"/>
        <w:rPr>
          <w:b/>
          <w:sz w:val="28"/>
          <w:szCs w:val="28"/>
        </w:rPr>
      </w:pPr>
      <w:r w:rsidRPr="005A6530">
        <w:rPr>
          <w:b/>
          <w:sz w:val="28"/>
          <w:szCs w:val="28"/>
        </w:rPr>
        <w:t xml:space="preserve"> </w:t>
      </w:r>
      <w:r>
        <w:rPr>
          <w:b/>
          <w:sz w:val="28"/>
          <w:szCs w:val="28"/>
        </w:rPr>
        <w:t xml:space="preserve">АДМИНИСТРАЦИИ </w:t>
      </w:r>
      <w:r w:rsidR="0025478E">
        <w:rPr>
          <w:b/>
          <w:sz w:val="28"/>
          <w:szCs w:val="28"/>
        </w:rPr>
        <w:t>БЕ</w:t>
      </w:r>
      <w:r w:rsidR="007067F5">
        <w:rPr>
          <w:b/>
          <w:sz w:val="28"/>
          <w:szCs w:val="28"/>
        </w:rPr>
        <w:t>РЕЗОВСКОГ</w:t>
      </w:r>
      <w:r w:rsidR="0025478E">
        <w:rPr>
          <w:b/>
          <w:sz w:val="28"/>
          <w:szCs w:val="28"/>
        </w:rPr>
        <w:t>О</w:t>
      </w:r>
      <w:r w:rsidR="00741B12">
        <w:rPr>
          <w:b/>
          <w:sz w:val="28"/>
          <w:szCs w:val="28"/>
        </w:rPr>
        <w:t xml:space="preserve"> </w:t>
      </w:r>
      <w:r w:rsidRPr="005A6530">
        <w:rPr>
          <w:b/>
          <w:sz w:val="28"/>
          <w:szCs w:val="28"/>
        </w:rPr>
        <w:t>СЕЛЬСКОГО ПОСЕЛЕНИЯ</w:t>
      </w:r>
      <w:r>
        <w:rPr>
          <w:b/>
          <w:sz w:val="28"/>
          <w:szCs w:val="28"/>
        </w:rPr>
        <w:t xml:space="preserve"> </w:t>
      </w:r>
      <w:r w:rsidR="0025478E">
        <w:rPr>
          <w:b/>
          <w:sz w:val="28"/>
          <w:szCs w:val="28"/>
        </w:rPr>
        <w:t>ДАНИЛОВСКОГО МУНИЦИПАЛЬНОГО РАЙОНА</w:t>
      </w:r>
    </w:p>
    <w:p w:rsidR="0025478E" w:rsidRDefault="00FB66C9" w:rsidP="003263F1">
      <w:pPr>
        <w:pBdr>
          <w:bottom w:val="single" w:sz="12" w:space="1" w:color="auto"/>
        </w:pBdr>
        <w:jc w:val="center"/>
        <w:rPr>
          <w:b/>
          <w:sz w:val="28"/>
          <w:szCs w:val="28"/>
        </w:rPr>
      </w:pPr>
      <w:r>
        <w:rPr>
          <w:b/>
          <w:sz w:val="28"/>
          <w:szCs w:val="28"/>
        </w:rPr>
        <w:t>ВОЛГОГРАДСКОЙ ОБЛАСТИ</w:t>
      </w:r>
    </w:p>
    <w:p w:rsidR="00FB66C9" w:rsidRDefault="00FB66C9" w:rsidP="003263F1">
      <w:pPr>
        <w:jc w:val="center"/>
        <w:rPr>
          <w:b/>
          <w:sz w:val="28"/>
          <w:szCs w:val="28"/>
        </w:rPr>
      </w:pPr>
    </w:p>
    <w:p w:rsidR="00FB66C9" w:rsidRDefault="00FB66C9" w:rsidP="003263F1">
      <w:pPr>
        <w:jc w:val="center"/>
        <w:rPr>
          <w:b/>
          <w:sz w:val="28"/>
          <w:szCs w:val="28"/>
        </w:rPr>
      </w:pPr>
    </w:p>
    <w:p w:rsidR="00C679BA" w:rsidRPr="001F415B" w:rsidRDefault="00C679BA" w:rsidP="00C679BA">
      <w:pPr>
        <w:jc w:val="center"/>
        <w:rPr>
          <w:b/>
          <w:sz w:val="28"/>
          <w:szCs w:val="28"/>
        </w:rPr>
      </w:pPr>
    </w:p>
    <w:p w:rsidR="00B43769" w:rsidRPr="00FB66C9" w:rsidRDefault="00FB66C9" w:rsidP="00C004D5">
      <w:pPr>
        <w:rPr>
          <w:sz w:val="28"/>
          <w:szCs w:val="28"/>
        </w:rPr>
      </w:pPr>
      <w:r w:rsidRPr="00FB66C9">
        <w:rPr>
          <w:sz w:val="28"/>
          <w:szCs w:val="28"/>
        </w:rPr>
        <w:t xml:space="preserve">11.03.2019 </w:t>
      </w:r>
      <w:r w:rsidR="00B43769" w:rsidRPr="00FB66C9">
        <w:rPr>
          <w:sz w:val="28"/>
          <w:szCs w:val="28"/>
        </w:rPr>
        <w:t xml:space="preserve">г.                                                                                 </w:t>
      </w:r>
      <w:r>
        <w:rPr>
          <w:sz w:val="28"/>
          <w:szCs w:val="28"/>
        </w:rPr>
        <w:t xml:space="preserve">    </w:t>
      </w:r>
      <w:r w:rsidR="00B43769" w:rsidRPr="00FB66C9">
        <w:rPr>
          <w:sz w:val="28"/>
          <w:szCs w:val="28"/>
        </w:rPr>
        <w:t xml:space="preserve">   № </w:t>
      </w:r>
      <w:r w:rsidRPr="00FB66C9">
        <w:rPr>
          <w:sz w:val="28"/>
          <w:szCs w:val="28"/>
        </w:rPr>
        <w:t>14</w:t>
      </w:r>
    </w:p>
    <w:p w:rsidR="00B43769" w:rsidRPr="001F415B" w:rsidRDefault="00B43769" w:rsidP="00C004D5">
      <w:pPr>
        <w:rPr>
          <w:b/>
          <w:sz w:val="28"/>
          <w:szCs w:val="28"/>
        </w:rPr>
      </w:pPr>
    </w:p>
    <w:p w:rsidR="00B43769" w:rsidRDefault="0025478E" w:rsidP="00C004D5">
      <w:pPr>
        <w:tabs>
          <w:tab w:val="left" w:pos="5954"/>
        </w:tabs>
        <w:jc w:val="center"/>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r w:rsidR="00E0312B">
        <w:rPr>
          <w:b/>
          <w:bCs/>
          <w:color w:val="000000" w:themeColor="text1"/>
          <w:sz w:val="28"/>
          <w:szCs w:val="28"/>
        </w:rPr>
        <w:t xml:space="preserve"> </w:t>
      </w:r>
      <w:bookmarkStart w:id="0" w:name="_Hlk536434550"/>
      <w:r w:rsidR="007067F5">
        <w:rPr>
          <w:b/>
          <w:bCs/>
          <w:color w:val="000000" w:themeColor="text1"/>
          <w:sz w:val="28"/>
          <w:szCs w:val="28"/>
        </w:rPr>
        <w:t>Административный регламент осуществления муниципального жилищного контроля на территории Березовского сельского поселения</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w:t>
      </w:r>
      <w:r w:rsidR="00FB66C9">
        <w:rPr>
          <w:b/>
          <w:bCs/>
          <w:color w:val="000000" w:themeColor="text1"/>
          <w:sz w:val="28"/>
          <w:szCs w:val="28"/>
        </w:rPr>
        <w:t>Главы</w:t>
      </w:r>
      <w:r w:rsidR="00C004D5" w:rsidRPr="00C004D5">
        <w:rPr>
          <w:b/>
          <w:bCs/>
          <w:color w:val="000000" w:themeColor="text1"/>
          <w:sz w:val="28"/>
          <w:szCs w:val="28"/>
        </w:rPr>
        <w:t xml:space="preserve"> </w:t>
      </w:r>
      <w:r w:rsidR="007067F5">
        <w:rPr>
          <w:b/>
          <w:bCs/>
          <w:color w:val="000000" w:themeColor="text1"/>
          <w:sz w:val="28"/>
          <w:szCs w:val="28"/>
        </w:rPr>
        <w:t>Березовского</w:t>
      </w:r>
      <w:r>
        <w:rPr>
          <w:b/>
          <w:bCs/>
          <w:color w:val="000000" w:themeColor="text1"/>
          <w:sz w:val="28"/>
          <w:szCs w:val="28"/>
        </w:rPr>
        <w:t xml:space="preserve"> </w:t>
      </w:r>
      <w:r w:rsidR="00C004D5" w:rsidRPr="00C004D5">
        <w:rPr>
          <w:b/>
          <w:bCs/>
          <w:color w:val="000000" w:themeColor="text1"/>
          <w:sz w:val="28"/>
          <w:szCs w:val="28"/>
        </w:rPr>
        <w:t xml:space="preserve">сельского поселения </w:t>
      </w:r>
      <w:r>
        <w:rPr>
          <w:b/>
          <w:bCs/>
          <w:color w:val="000000" w:themeColor="text1"/>
          <w:sz w:val="28"/>
          <w:szCs w:val="28"/>
        </w:rPr>
        <w:t>Даниловского муниципального района Волгоградской области</w:t>
      </w:r>
      <w:r w:rsidR="00C004D5" w:rsidRPr="00C004D5">
        <w:rPr>
          <w:b/>
          <w:bCs/>
          <w:color w:val="000000" w:themeColor="text1"/>
          <w:sz w:val="28"/>
          <w:szCs w:val="28"/>
        </w:rPr>
        <w:t xml:space="preserve"> от </w:t>
      </w:r>
      <w:r w:rsidR="007067F5">
        <w:rPr>
          <w:b/>
          <w:bCs/>
          <w:color w:val="000000" w:themeColor="text1"/>
          <w:sz w:val="28"/>
          <w:szCs w:val="28"/>
        </w:rPr>
        <w:t>17.03.2017</w:t>
      </w:r>
      <w:r w:rsidR="00512579">
        <w:rPr>
          <w:b/>
          <w:bCs/>
          <w:color w:val="000000" w:themeColor="text1"/>
          <w:sz w:val="28"/>
          <w:szCs w:val="28"/>
        </w:rPr>
        <w:t xml:space="preserve"> </w:t>
      </w:r>
      <w:r w:rsidR="00C004D5" w:rsidRPr="00C004D5">
        <w:rPr>
          <w:b/>
          <w:bCs/>
          <w:color w:val="000000" w:themeColor="text1"/>
          <w:sz w:val="28"/>
          <w:szCs w:val="28"/>
        </w:rPr>
        <w:t xml:space="preserve">г. № </w:t>
      </w:r>
      <w:bookmarkEnd w:id="0"/>
      <w:r w:rsidR="007067F5">
        <w:rPr>
          <w:b/>
          <w:bCs/>
          <w:color w:val="000000" w:themeColor="text1"/>
          <w:sz w:val="28"/>
          <w:szCs w:val="28"/>
        </w:rPr>
        <w:t>19</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7067F5" w:rsidRPr="007067F5" w:rsidRDefault="007067F5" w:rsidP="007067F5">
      <w:pPr>
        <w:tabs>
          <w:tab w:val="left" w:pos="0"/>
        </w:tabs>
        <w:ind w:right="55" w:firstLine="709"/>
        <w:jc w:val="both"/>
        <w:rPr>
          <w:rFonts w:ascii="Calibri" w:hAnsi="Calibri"/>
          <w:sz w:val="28"/>
          <w:szCs w:val="28"/>
        </w:rPr>
      </w:pPr>
      <w:bookmarkStart w:id="1" w:name="bookmark2"/>
      <w:proofErr w:type="gramStart"/>
      <w:r w:rsidRPr="007067F5">
        <w:rPr>
          <w:sz w:val="28"/>
          <w:szCs w:val="28"/>
        </w:rPr>
        <w:t>В целях организации и осуществления муниципального жилищного контроля  на территории   Березовского сельского поселения, в</w:t>
      </w:r>
      <w:r w:rsidRPr="007067F5">
        <w:rPr>
          <w:kern w:val="1"/>
          <w:sz w:val="28"/>
          <w:szCs w:val="28"/>
        </w:rPr>
        <w:t xml:space="preserve"> соответствии  с </w:t>
      </w:r>
      <w:r w:rsidRPr="007067F5">
        <w:rPr>
          <w:sz w:val="28"/>
          <w:szCs w:val="28"/>
        </w:rPr>
        <w:t xml:space="preserve">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067F5">
        <w:rPr>
          <w:kern w:val="1"/>
          <w:sz w:val="28"/>
          <w:szCs w:val="28"/>
        </w:rPr>
        <w:t>Федеральным законом от 27.07.2010 г. №210-Ф3 «Об организации предоставления государственных и муниципальных услуг», Федеральным законом от 06.10.2003 г. № 131-ФЗ</w:t>
      </w:r>
      <w:proofErr w:type="gramEnd"/>
      <w:r w:rsidRPr="007067F5">
        <w:rPr>
          <w:kern w:val="1"/>
          <w:sz w:val="28"/>
          <w:szCs w:val="28"/>
        </w:rPr>
        <w:t xml:space="preserve"> «Об общих принципах организации местного самоуправления в Российской Федерации», </w:t>
      </w:r>
      <w:r w:rsidRPr="007067F5">
        <w:rPr>
          <w:sz w:val="28"/>
          <w:szCs w:val="28"/>
        </w:rPr>
        <w:t xml:space="preserve"> Постановления</w:t>
      </w:r>
      <w:r w:rsidR="00FB66C9">
        <w:rPr>
          <w:sz w:val="28"/>
          <w:szCs w:val="28"/>
        </w:rPr>
        <w:t xml:space="preserve"> </w:t>
      </w:r>
      <w:r w:rsidRPr="007067F5">
        <w:rPr>
          <w:sz w:val="28"/>
          <w:szCs w:val="28"/>
        </w:rPr>
        <w:t xml:space="preserve"> Правительства Волгоградской области от 27 августа 2013 г.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7067F5">
        <w:rPr>
          <w:kern w:val="1"/>
          <w:sz w:val="28"/>
          <w:szCs w:val="28"/>
        </w:rPr>
        <w:t xml:space="preserve"> руководствуясь Уставом Березовского сельского поселения,</w:t>
      </w:r>
    </w:p>
    <w:p w:rsidR="0025478E" w:rsidRDefault="0025478E" w:rsidP="0025478E">
      <w:pPr>
        <w:pStyle w:val="ab"/>
        <w:shd w:val="clear" w:color="auto" w:fill="FFFFFF"/>
        <w:spacing w:before="0" w:beforeAutospacing="0" w:after="0" w:afterAutospacing="0"/>
        <w:ind w:firstLine="567"/>
        <w:jc w:val="both"/>
        <w:rPr>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020B4F">
      <w:pPr>
        <w:tabs>
          <w:tab w:val="left" w:pos="5954"/>
        </w:tabs>
        <w:jc w:val="both"/>
        <w:rPr>
          <w:sz w:val="28"/>
          <w:szCs w:val="28"/>
        </w:rPr>
      </w:pPr>
    </w:p>
    <w:p w:rsidR="00FB66C9" w:rsidRPr="00FB66C9" w:rsidRDefault="00C004D5" w:rsidP="00FB66C9">
      <w:pPr>
        <w:tabs>
          <w:tab w:val="left" w:pos="5954"/>
        </w:tabs>
        <w:ind w:firstLine="709"/>
        <w:jc w:val="both"/>
        <w:rPr>
          <w:sz w:val="28"/>
          <w:szCs w:val="28"/>
        </w:rPr>
      </w:pPr>
      <w:r w:rsidRPr="0025478E">
        <w:rPr>
          <w:sz w:val="28"/>
          <w:szCs w:val="28"/>
        </w:rPr>
        <w:t xml:space="preserve">1. </w:t>
      </w:r>
      <w:proofErr w:type="gramStart"/>
      <w:r w:rsidR="00B43769" w:rsidRPr="0025478E">
        <w:rPr>
          <w:sz w:val="28"/>
          <w:szCs w:val="28"/>
        </w:rPr>
        <w:t xml:space="preserve">Внести в </w:t>
      </w:r>
      <w:r w:rsidR="007067F5" w:rsidRPr="007067F5">
        <w:rPr>
          <w:bCs/>
          <w:color w:val="000000" w:themeColor="text1"/>
          <w:sz w:val="28"/>
          <w:szCs w:val="28"/>
        </w:rPr>
        <w:t xml:space="preserve">Административный регламент осуществления муниципального жилищного контроля на территории Березовского сельского поселения», утвержденный Постановлением </w:t>
      </w:r>
      <w:r w:rsidR="00FB66C9">
        <w:rPr>
          <w:bCs/>
          <w:color w:val="000000" w:themeColor="text1"/>
          <w:sz w:val="28"/>
          <w:szCs w:val="28"/>
        </w:rPr>
        <w:t xml:space="preserve">Главы </w:t>
      </w:r>
      <w:r w:rsidR="007067F5" w:rsidRPr="007067F5">
        <w:rPr>
          <w:bCs/>
          <w:color w:val="000000" w:themeColor="text1"/>
          <w:sz w:val="28"/>
          <w:szCs w:val="28"/>
        </w:rPr>
        <w:t xml:space="preserve"> Березовского сельского поселения Даниловского муниципального района Волгоградской области от 17.03.2017 г. № 19</w:t>
      </w:r>
      <w:r w:rsidR="00FB66C9">
        <w:rPr>
          <w:bCs/>
          <w:color w:val="000000" w:themeColor="text1"/>
          <w:sz w:val="28"/>
          <w:szCs w:val="28"/>
        </w:rPr>
        <w:t xml:space="preserve"> </w:t>
      </w:r>
      <w:r w:rsidR="007067F5" w:rsidRPr="00677D0E">
        <w:rPr>
          <w:sz w:val="28"/>
          <w:szCs w:val="28"/>
        </w:rPr>
        <w:t xml:space="preserve"> </w:t>
      </w:r>
      <w:r w:rsidR="00FB66C9" w:rsidRPr="00FB66C9">
        <w:rPr>
          <w:sz w:val="28"/>
          <w:szCs w:val="28"/>
        </w:rPr>
        <w:t>«</w:t>
      </w:r>
      <w:r w:rsidR="00FB66C9" w:rsidRPr="00FB66C9">
        <w:rPr>
          <w:kern w:val="1"/>
          <w:sz w:val="28"/>
          <w:szCs w:val="28"/>
          <w:lang/>
        </w:rPr>
        <w:t>Об утверждении административного  регламента о</w:t>
      </w:r>
      <w:r w:rsidR="00FB66C9" w:rsidRPr="00FB66C9">
        <w:rPr>
          <w:sz w:val="28"/>
          <w:szCs w:val="28"/>
          <w:lang w:eastAsia="en-US"/>
        </w:rPr>
        <w:t xml:space="preserve">существления муниципального жилищного контроля </w:t>
      </w:r>
      <w:r w:rsidR="00FB66C9" w:rsidRPr="00FB66C9">
        <w:rPr>
          <w:sz w:val="28"/>
          <w:szCs w:val="28"/>
        </w:rPr>
        <w:t>на территории Березовского сельского поселения Даниловского муниципального района Волгоградской области»</w:t>
      </w:r>
      <w:r w:rsidR="00FB66C9" w:rsidRPr="00677D0E">
        <w:rPr>
          <w:sz w:val="28"/>
          <w:szCs w:val="28"/>
        </w:rPr>
        <w:t xml:space="preserve"> </w:t>
      </w:r>
      <w:r w:rsidR="00B43769" w:rsidRPr="00677D0E">
        <w:rPr>
          <w:sz w:val="28"/>
          <w:szCs w:val="28"/>
        </w:rPr>
        <w:t>(д</w:t>
      </w:r>
      <w:r w:rsidR="00B43769" w:rsidRPr="00E622CC">
        <w:rPr>
          <w:sz w:val="28"/>
          <w:szCs w:val="28"/>
        </w:rPr>
        <w:t xml:space="preserve">алее – </w:t>
      </w:r>
      <w:r w:rsidR="007067F5">
        <w:rPr>
          <w:sz w:val="28"/>
          <w:szCs w:val="28"/>
        </w:rPr>
        <w:t>Административный регламент</w:t>
      </w:r>
      <w:r w:rsidR="00B43769" w:rsidRPr="00E622CC">
        <w:rPr>
          <w:sz w:val="28"/>
          <w:szCs w:val="28"/>
        </w:rPr>
        <w:t>) следующие изменения:</w:t>
      </w:r>
      <w:proofErr w:type="gramEnd"/>
    </w:p>
    <w:p w:rsidR="00730C5C" w:rsidRDefault="0023344B" w:rsidP="0025478E">
      <w:pPr>
        <w:ind w:firstLine="540"/>
        <w:outlineLvl w:val="2"/>
        <w:rPr>
          <w:sz w:val="28"/>
          <w:szCs w:val="28"/>
        </w:rPr>
      </w:pPr>
      <w:r>
        <w:rPr>
          <w:sz w:val="28"/>
          <w:szCs w:val="28"/>
        </w:rPr>
        <w:t>1.</w:t>
      </w:r>
      <w:r w:rsidR="001F1718">
        <w:rPr>
          <w:sz w:val="28"/>
          <w:szCs w:val="28"/>
        </w:rPr>
        <w:t>1</w:t>
      </w:r>
      <w:r w:rsidR="00974961">
        <w:rPr>
          <w:sz w:val="28"/>
          <w:szCs w:val="28"/>
        </w:rPr>
        <w:t xml:space="preserve">. </w:t>
      </w:r>
      <w:bookmarkStart w:id="2" w:name="_Hlk536620862"/>
      <w:bookmarkStart w:id="3" w:name="_Hlk1401501"/>
      <w:r w:rsidR="008036F6">
        <w:rPr>
          <w:sz w:val="28"/>
          <w:szCs w:val="28"/>
        </w:rPr>
        <w:t xml:space="preserve">В подпункт 2 пункта </w:t>
      </w:r>
      <w:r w:rsidR="007067F5">
        <w:rPr>
          <w:sz w:val="28"/>
          <w:szCs w:val="28"/>
        </w:rPr>
        <w:t>3.4.1</w:t>
      </w:r>
      <w:r w:rsidR="008036F6">
        <w:rPr>
          <w:sz w:val="28"/>
          <w:szCs w:val="28"/>
        </w:rPr>
        <w:t xml:space="preserve">. </w:t>
      </w:r>
      <w:r w:rsidR="007067F5">
        <w:rPr>
          <w:sz w:val="28"/>
          <w:szCs w:val="28"/>
        </w:rPr>
        <w:t>Административного регламента</w:t>
      </w:r>
      <w:r w:rsidR="008036F6">
        <w:rPr>
          <w:sz w:val="28"/>
          <w:szCs w:val="28"/>
        </w:rPr>
        <w:t xml:space="preserve"> добавить пункт г следующего содержания:</w:t>
      </w:r>
    </w:p>
    <w:p w:rsidR="008036F6" w:rsidRDefault="008036F6" w:rsidP="0025478E">
      <w:pPr>
        <w:ind w:firstLine="540"/>
        <w:outlineLvl w:val="2"/>
        <w:rPr>
          <w:sz w:val="28"/>
          <w:szCs w:val="28"/>
        </w:rPr>
      </w:pPr>
      <w:r>
        <w:rPr>
          <w:sz w:val="28"/>
          <w:szCs w:val="28"/>
        </w:rPr>
        <w:t>«</w:t>
      </w:r>
      <w:r w:rsidRPr="00994461">
        <w:rPr>
          <w:sz w:val="28"/>
          <w:szCs w:val="28"/>
        </w:rPr>
        <w:t>г) нарушение требований к маркировке товаров;</w:t>
      </w:r>
      <w:r>
        <w:rPr>
          <w:sz w:val="28"/>
          <w:szCs w:val="28"/>
        </w:rPr>
        <w:t>».</w:t>
      </w:r>
    </w:p>
    <w:p w:rsidR="008036F6" w:rsidRPr="008036F6" w:rsidRDefault="008036F6" w:rsidP="0025478E">
      <w:pPr>
        <w:ind w:firstLine="540"/>
        <w:outlineLvl w:val="2"/>
        <w:rPr>
          <w:sz w:val="28"/>
          <w:szCs w:val="28"/>
        </w:rPr>
      </w:pPr>
      <w:r>
        <w:rPr>
          <w:sz w:val="28"/>
          <w:szCs w:val="28"/>
        </w:rPr>
        <w:lastRenderedPageBreak/>
        <w:t xml:space="preserve">1.2. В пункт </w:t>
      </w:r>
      <w:r w:rsidR="007067F5">
        <w:rPr>
          <w:sz w:val="28"/>
          <w:szCs w:val="28"/>
        </w:rPr>
        <w:t>3.4.1.</w:t>
      </w:r>
      <w:r>
        <w:rPr>
          <w:sz w:val="28"/>
          <w:szCs w:val="28"/>
        </w:rPr>
        <w:t xml:space="preserve"> </w:t>
      </w:r>
      <w:r w:rsidR="007067F5">
        <w:rPr>
          <w:sz w:val="28"/>
          <w:szCs w:val="28"/>
        </w:rPr>
        <w:t>Административного регламента</w:t>
      </w:r>
      <w:r>
        <w:rPr>
          <w:sz w:val="28"/>
          <w:szCs w:val="28"/>
        </w:rPr>
        <w:t xml:space="preserve"> добавить подпункт 2.1. следующего содержания:</w:t>
      </w:r>
    </w:p>
    <w:p w:rsidR="008036F6" w:rsidRDefault="008036F6" w:rsidP="008036F6">
      <w:pPr>
        <w:ind w:firstLine="567"/>
        <w:jc w:val="both"/>
        <w:rPr>
          <w:sz w:val="28"/>
          <w:szCs w:val="28"/>
        </w:rPr>
      </w:pPr>
      <w:r>
        <w:rPr>
          <w:sz w:val="28"/>
          <w:szCs w:val="28"/>
        </w:rPr>
        <w:t>«</w:t>
      </w:r>
      <w:r w:rsidRPr="00994461">
        <w:rPr>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r>
        <w:rPr>
          <w:sz w:val="28"/>
          <w:szCs w:val="28"/>
        </w:rPr>
        <w:t>».</w:t>
      </w:r>
    </w:p>
    <w:p w:rsidR="008036F6" w:rsidRDefault="008036F6" w:rsidP="008036F6">
      <w:pPr>
        <w:ind w:firstLine="567"/>
        <w:jc w:val="both"/>
        <w:rPr>
          <w:sz w:val="28"/>
          <w:szCs w:val="28"/>
        </w:rPr>
      </w:pPr>
      <w:r>
        <w:rPr>
          <w:sz w:val="28"/>
          <w:szCs w:val="28"/>
        </w:rPr>
        <w:t xml:space="preserve">1.3. </w:t>
      </w:r>
      <w:r w:rsidR="000B0605">
        <w:rPr>
          <w:sz w:val="28"/>
          <w:szCs w:val="28"/>
        </w:rPr>
        <w:t>Подпункт 3 пункта 3.4.1. Административного регламента изложить в новой редакции</w:t>
      </w:r>
      <w:bookmarkStart w:id="4" w:name="_GoBack"/>
      <w:bookmarkEnd w:id="4"/>
      <w:r w:rsidR="00775DE8">
        <w:rPr>
          <w:sz w:val="28"/>
          <w:szCs w:val="28"/>
        </w:rPr>
        <w:t>:</w:t>
      </w:r>
    </w:p>
    <w:p w:rsidR="008036F6" w:rsidRDefault="00775DE8" w:rsidP="00775DE8">
      <w:pPr>
        <w:ind w:firstLine="567"/>
        <w:jc w:val="both"/>
        <w:rPr>
          <w:color w:val="000000" w:themeColor="text1"/>
          <w:sz w:val="28"/>
          <w:szCs w:val="28"/>
        </w:rPr>
      </w:pPr>
      <w:r>
        <w:rPr>
          <w:color w:val="000000" w:themeColor="text1"/>
          <w:sz w:val="28"/>
          <w:szCs w:val="28"/>
        </w:rPr>
        <w:t>«</w:t>
      </w:r>
      <w:bookmarkStart w:id="5" w:name="_Hlk2685617"/>
      <w:r w:rsidR="000B0605">
        <w:rPr>
          <w:color w:val="000000" w:themeColor="text1"/>
          <w:sz w:val="28"/>
          <w:szCs w:val="28"/>
        </w:rPr>
        <w:t xml:space="preserve">3) </w:t>
      </w:r>
      <w:r w:rsidRPr="00775DE8">
        <w:rPr>
          <w:color w:val="000000" w:themeColor="text1"/>
          <w:sz w:val="28"/>
          <w:szCs w:val="28"/>
        </w:rPr>
        <w:t xml:space="preserve">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w:t>
      </w:r>
      <w:r w:rsidRPr="00775DE8">
        <w:rPr>
          <w:color w:val="000000" w:themeColor="text1"/>
          <w:sz w:val="28"/>
          <w:szCs w:val="28"/>
        </w:rPr>
        <w:lastRenderedPageBreak/>
        <w:t>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775DE8">
        <w:rPr>
          <w:color w:val="000000" w:themeColor="text1"/>
          <w:sz w:val="28"/>
          <w:szCs w:val="28"/>
        </w:rPr>
        <w:t>.</w:t>
      </w:r>
      <w:bookmarkEnd w:id="5"/>
      <w:r>
        <w:rPr>
          <w:color w:val="000000" w:themeColor="text1"/>
          <w:sz w:val="28"/>
          <w:szCs w:val="28"/>
        </w:rPr>
        <w:t>».</w:t>
      </w:r>
      <w:proofErr w:type="gramEnd"/>
    </w:p>
    <w:p w:rsidR="00C9498B" w:rsidRPr="00775DE8" w:rsidRDefault="00C9498B" w:rsidP="00775DE8">
      <w:pPr>
        <w:ind w:firstLine="567"/>
        <w:jc w:val="both"/>
        <w:rPr>
          <w:color w:val="000000" w:themeColor="text1"/>
          <w:sz w:val="28"/>
          <w:szCs w:val="28"/>
        </w:rPr>
      </w:pPr>
    </w:p>
    <w:bookmarkEnd w:id="2"/>
    <w:bookmarkEnd w:id="3"/>
    <w:p w:rsidR="00B43769" w:rsidRPr="00C004D5" w:rsidRDefault="00C004D5" w:rsidP="00707B8C">
      <w:pPr>
        <w:pStyle w:val="a4"/>
        <w:shd w:val="clear" w:color="auto" w:fill="auto"/>
        <w:spacing w:before="0" w:after="0" w:line="240" w:lineRule="auto"/>
        <w:ind w:right="-3" w:firstLine="708"/>
        <w:rPr>
          <w:rFonts w:ascii="Times New Roman" w:hAnsi="Times New Roman" w:cs="Times New Roman"/>
        </w:rPr>
      </w:pPr>
      <w:r w:rsidRPr="00BF6A23">
        <w:rPr>
          <w:rFonts w:ascii="Times New Roman" w:hAnsi="Times New Roman" w:cs="Times New Roman"/>
        </w:rPr>
        <w:t>2. Настоящее постановление вступает</w:t>
      </w:r>
      <w:r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C9498B" w:rsidRPr="00FB66C9" w:rsidRDefault="008F3B6C" w:rsidP="009E0785">
      <w:pPr>
        <w:suppressAutoHyphens/>
        <w:rPr>
          <w:sz w:val="28"/>
          <w:szCs w:val="28"/>
        </w:rPr>
      </w:pPr>
      <w:r w:rsidRPr="00FB66C9">
        <w:rPr>
          <w:sz w:val="28"/>
          <w:szCs w:val="28"/>
        </w:rPr>
        <w:t>Г</w:t>
      </w:r>
      <w:r w:rsidR="00767C9F" w:rsidRPr="00FB66C9">
        <w:rPr>
          <w:sz w:val="28"/>
          <w:szCs w:val="28"/>
        </w:rPr>
        <w:t xml:space="preserve">лава </w:t>
      </w:r>
      <w:r w:rsidR="0025478E" w:rsidRPr="00FB66C9">
        <w:rPr>
          <w:sz w:val="28"/>
          <w:szCs w:val="28"/>
        </w:rPr>
        <w:t>Бе</w:t>
      </w:r>
      <w:r w:rsidR="007067F5" w:rsidRPr="00FB66C9">
        <w:rPr>
          <w:sz w:val="28"/>
          <w:szCs w:val="28"/>
        </w:rPr>
        <w:t>резовского</w:t>
      </w:r>
      <w:r w:rsidR="00707544" w:rsidRPr="00FB66C9">
        <w:rPr>
          <w:sz w:val="28"/>
          <w:szCs w:val="28"/>
        </w:rPr>
        <w:t xml:space="preserve"> </w:t>
      </w:r>
    </w:p>
    <w:p w:rsidR="00AE25E1" w:rsidRPr="00FB66C9" w:rsidRDefault="00767C9F" w:rsidP="009E0785">
      <w:pPr>
        <w:suppressAutoHyphens/>
        <w:rPr>
          <w:sz w:val="28"/>
          <w:szCs w:val="28"/>
        </w:rPr>
      </w:pPr>
      <w:r w:rsidRPr="00FB66C9">
        <w:rPr>
          <w:sz w:val="28"/>
          <w:szCs w:val="28"/>
        </w:rPr>
        <w:t xml:space="preserve">сельского поселения    </w:t>
      </w:r>
      <w:r w:rsidR="00491113" w:rsidRPr="00FB66C9">
        <w:rPr>
          <w:sz w:val="28"/>
          <w:szCs w:val="28"/>
        </w:rPr>
        <w:t xml:space="preserve"> </w:t>
      </w:r>
      <w:r w:rsidRPr="00FB66C9">
        <w:rPr>
          <w:sz w:val="28"/>
          <w:szCs w:val="28"/>
        </w:rPr>
        <w:t xml:space="preserve">      </w:t>
      </w:r>
      <w:r w:rsidR="00AE25E1" w:rsidRPr="00FB66C9">
        <w:rPr>
          <w:sz w:val="28"/>
          <w:szCs w:val="28"/>
        </w:rPr>
        <w:t xml:space="preserve">      </w:t>
      </w:r>
      <w:r w:rsidR="00707544" w:rsidRPr="00FB66C9">
        <w:rPr>
          <w:sz w:val="28"/>
          <w:szCs w:val="28"/>
        </w:rPr>
        <w:t xml:space="preserve"> </w:t>
      </w:r>
      <w:r w:rsidR="0025478E" w:rsidRPr="00FB66C9">
        <w:rPr>
          <w:sz w:val="28"/>
          <w:szCs w:val="28"/>
        </w:rPr>
        <w:t xml:space="preserve">  </w:t>
      </w:r>
      <w:r w:rsidR="00E919E2" w:rsidRPr="00FB66C9">
        <w:rPr>
          <w:sz w:val="28"/>
          <w:szCs w:val="28"/>
        </w:rPr>
        <w:t xml:space="preserve">  </w:t>
      </w:r>
      <w:r w:rsidR="00C9498B" w:rsidRPr="00FB66C9">
        <w:rPr>
          <w:sz w:val="28"/>
          <w:szCs w:val="28"/>
        </w:rPr>
        <w:t xml:space="preserve">                   </w:t>
      </w:r>
      <w:r w:rsidR="00E919E2" w:rsidRPr="00FB66C9">
        <w:rPr>
          <w:sz w:val="28"/>
          <w:szCs w:val="28"/>
        </w:rPr>
        <w:t xml:space="preserve">   </w:t>
      </w:r>
      <w:r w:rsidR="007067F5" w:rsidRPr="00FB66C9">
        <w:rPr>
          <w:sz w:val="28"/>
          <w:szCs w:val="28"/>
        </w:rPr>
        <w:t xml:space="preserve">             А.А. Малов</w:t>
      </w:r>
    </w:p>
    <w:p w:rsidR="00767C9F" w:rsidRPr="00FB66C9" w:rsidRDefault="00767C9F" w:rsidP="00767C9F">
      <w:pPr>
        <w:suppressAutoHyphens/>
        <w:ind w:left="360"/>
        <w:jc w:val="both"/>
        <w:rPr>
          <w:sz w:val="22"/>
          <w:szCs w:val="22"/>
        </w:rPr>
      </w:pPr>
    </w:p>
    <w:p w:rsidR="00B43769" w:rsidRPr="00FB66C9" w:rsidRDefault="00B43769" w:rsidP="00767C9F">
      <w:pPr>
        <w:jc w:val="both"/>
        <w:rPr>
          <w:sz w:val="28"/>
          <w:szCs w:val="28"/>
        </w:rPr>
      </w:pPr>
    </w:p>
    <w:sectPr w:rsidR="00B43769" w:rsidRPr="00FB66C9" w:rsidSect="00774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132F9"/>
    <w:rsid w:val="00017706"/>
    <w:rsid w:val="00020B4F"/>
    <w:rsid w:val="00063792"/>
    <w:rsid w:val="00084EEC"/>
    <w:rsid w:val="000A6EF7"/>
    <w:rsid w:val="000B0605"/>
    <w:rsid w:val="001571D5"/>
    <w:rsid w:val="00177525"/>
    <w:rsid w:val="00181028"/>
    <w:rsid w:val="00181B39"/>
    <w:rsid w:val="001B10F0"/>
    <w:rsid w:val="001C2A82"/>
    <w:rsid w:val="001E254E"/>
    <w:rsid w:val="001F1718"/>
    <w:rsid w:val="00203603"/>
    <w:rsid w:val="0023344B"/>
    <w:rsid w:val="00235819"/>
    <w:rsid w:val="0025478E"/>
    <w:rsid w:val="00271815"/>
    <w:rsid w:val="00272A6F"/>
    <w:rsid w:val="00292D84"/>
    <w:rsid w:val="002A4652"/>
    <w:rsid w:val="002A64A8"/>
    <w:rsid w:val="002C0952"/>
    <w:rsid w:val="00310249"/>
    <w:rsid w:val="003263F1"/>
    <w:rsid w:val="00340157"/>
    <w:rsid w:val="00357F62"/>
    <w:rsid w:val="003A759D"/>
    <w:rsid w:val="003F4BF2"/>
    <w:rsid w:val="00452414"/>
    <w:rsid w:val="00476C78"/>
    <w:rsid w:val="00477E09"/>
    <w:rsid w:val="00491113"/>
    <w:rsid w:val="004967B4"/>
    <w:rsid w:val="004A5A6A"/>
    <w:rsid w:val="004E0527"/>
    <w:rsid w:val="005054B8"/>
    <w:rsid w:val="00512579"/>
    <w:rsid w:val="00516337"/>
    <w:rsid w:val="00565CA9"/>
    <w:rsid w:val="00566B23"/>
    <w:rsid w:val="00583BFD"/>
    <w:rsid w:val="00592AE7"/>
    <w:rsid w:val="005F337D"/>
    <w:rsid w:val="005F67EE"/>
    <w:rsid w:val="00627B1C"/>
    <w:rsid w:val="00640FC0"/>
    <w:rsid w:val="00654933"/>
    <w:rsid w:val="00677D0E"/>
    <w:rsid w:val="00687954"/>
    <w:rsid w:val="00695527"/>
    <w:rsid w:val="006A2857"/>
    <w:rsid w:val="006C1ECC"/>
    <w:rsid w:val="006D6164"/>
    <w:rsid w:val="006F4B33"/>
    <w:rsid w:val="007067F5"/>
    <w:rsid w:val="00707544"/>
    <w:rsid w:val="00707B8C"/>
    <w:rsid w:val="00730C5C"/>
    <w:rsid w:val="00730EDC"/>
    <w:rsid w:val="00741B12"/>
    <w:rsid w:val="00746CB8"/>
    <w:rsid w:val="00755EAA"/>
    <w:rsid w:val="00767C9F"/>
    <w:rsid w:val="007741DF"/>
    <w:rsid w:val="00775DE8"/>
    <w:rsid w:val="007863B6"/>
    <w:rsid w:val="007A0C21"/>
    <w:rsid w:val="007E3F46"/>
    <w:rsid w:val="007E4CE4"/>
    <w:rsid w:val="00802EAF"/>
    <w:rsid w:val="008036F6"/>
    <w:rsid w:val="0083498C"/>
    <w:rsid w:val="00861DFD"/>
    <w:rsid w:val="00880BA7"/>
    <w:rsid w:val="008C7496"/>
    <w:rsid w:val="008E7264"/>
    <w:rsid w:val="008F3B6C"/>
    <w:rsid w:val="00912CA1"/>
    <w:rsid w:val="009502CB"/>
    <w:rsid w:val="00974961"/>
    <w:rsid w:val="009A0CAE"/>
    <w:rsid w:val="009B3E5A"/>
    <w:rsid w:val="009C2335"/>
    <w:rsid w:val="009D22AC"/>
    <w:rsid w:val="009E0785"/>
    <w:rsid w:val="009E64EC"/>
    <w:rsid w:val="009E7A7E"/>
    <w:rsid w:val="00A20621"/>
    <w:rsid w:val="00A73867"/>
    <w:rsid w:val="00A9122B"/>
    <w:rsid w:val="00A97BA2"/>
    <w:rsid w:val="00AB3DB0"/>
    <w:rsid w:val="00AE25E1"/>
    <w:rsid w:val="00B04C2D"/>
    <w:rsid w:val="00B112A5"/>
    <w:rsid w:val="00B23BE5"/>
    <w:rsid w:val="00B2451F"/>
    <w:rsid w:val="00B25C6D"/>
    <w:rsid w:val="00B269AB"/>
    <w:rsid w:val="00B43769"/>
    <w:rsid w:val="00BE06A5"/>
    <w:rsid w:val="00BF6A23"/>
    <w:rsid w:val="00C004D5"/>
    <w:rsid w:val="00C16129"/>
    <w:rsid w:val="00C46119"/>
    <w:rsid w:val="00C679BA"/>
    <w:rsid w:val="00C74216"/>
    <w:rsid w:val="00C81410"/>
    <w:rsid w:val="00C878D4"/>
    <w:rsid w:val="00C9498B"/>
    <w:rsid w:val="00CA4777"/>
    <w:rsid w:val="00CC0995"/>
    <w:rsid w:val="00D0290A"/>
    <w:rsid w:val="00E0312B"/>
    <w:rsid w:val="00E0798E"/>
    <w:rsid w:val="00E437B3"/>
    <w:rsid w:val="00E622CC"/>
    <w:rsid w:val="00E722E4"/>
    <w:rsid w:val="00E919E2"/>
    <w:rsid w:val="00E93EB2"/>
    <w:rsid w:val="00EC1C28"/>
    <w:rsid w:val="00EC2EB5"/>
    <w:rsid w:val="00F40B1D"/>
    <w:rsid w:val="00F41BA7"/>
    <w:rsid w:val="00F64CBA"/>
    <w:rsid w:val="00F77408"/>
    <w:rsid w:val="00F83FA3"/>
    <w:rsid w:val="00F87477"/>
    <w:rsid w:val="00FB257E"/>
    <w:rsid w:val="00FB66C9"/>
    <w:rsid w:val="00FC15CD"/>
    <w:rsid w:val="00FD0CBB"/>
    <w:rsid w:val="00FF4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28</cp:revision>
  <cp:lastPrinted>2019-03-11T07:01:00Z</cp:lastPrinted>
  <dcterms:created xsi:type="dcterms:W3CDTF">2018-11-14T13:01:00Z</dcterms:created>
  <dcterms:modified xsi:type="dcterms:W3CDTF">2019-03-11T07:03:00Z</dcterms:modified>
</cp:coreProperties>
</file>