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8F9" w:rsidRDefault="002D18F9" w:rsidP="0057045D">
      <w:pPr>
        <w:tabs>
          <w:tab w:val="left" w:pos="1515"/>
        </w:tabs>
        <w:spacing w:after="0"/>
        <w:rPr>
          <w:b/>
        </w:rPr>
      </w:pPr>
    </w:p>
    <w:p w:rsidR="00773AB4" w:rsidRDefault="002D18F9" w:rsidP="00F76B28">
      <w:pPr>
        <w:spacing w:after="0"/>
        <w:rPr>
          <w:rFonts w:ascii="Arial" w:hAnsi="Arial" w:cs="Arial"/>
          <w:b/>
        </w:rPr>
      </w:pPr>
      <w:r>
        <w:rPr>
          <w:b/>
        </w:rPr>
        <w:t xml:space="preserve">                                                                      </w:t>
      </w:r>
      <w:r w:rsidR="00773AB4">
        <w:rPr>
          <w:b/>
        </w:rPr>
        <w:t xml:space="preserve">  </w:t>
      </w:r>
      <w:r w:rsidR="00F76B28">
        <w:rPr>
          <w:b/>
        </w:rPr>
        <w:t xml:space="preserve">  </w:t>
      </w:r>
      <w:r w:rsidR="00773AB4" w:rsidRPr="00773AB4">
        <w:rPr>
          <w:rFonts w:ascii="Arial" w:hAnsi="Arial" w:cs="Arial"/>
          <w:b/>
        </w:rPr>
        <w:t xml:space="preserve">ПОСТАНОВЛЕНИЕ </w:t>
      </w:r>
    </w:p>
    <w:p w:rsidR="00F76B28" w:rsidRDefault="00773AB4" w:rsidP="00F76B28">
      <w:pPr>
        <w:spacing w:after="0"/>
        <w:rPr>
          <w:rFonts w:ascii="Arial" w:hAnsi="Arial" w:cs="Arial"/>
          <w:b/>
        </w:rPr>
      </w:pPr>
      <w:r>
        <w:rPr>
          <w:rFonts w:ascii="Arial" w:hAnsi="Arial" w:cs="Arial"/>
          <w:b/>
        </w:rPr>
        <w:t xml:space="preserve">         ГЛАВЫ </w:t>
      </w:r>
      <w:r w:rsidR="00F76B28" w:rsidRPr="00DB6741">
        <w:rPr>
          <w:rFonts w:ascii="Arial" w:hAnsi="Arial" w:cs="Arial"/>
          <w:b/>
        </w:rPr>
        <w:t>АДМИНИСТРАЦИ</w:t>
      </w:r>
      <w:r>
        <w:rPr>
          <w:rFonts w:ascii="Arial" w:hAnsi="Arial" w:cs="Arial"/>
          <w:b/>
        </w:rPr>
        <w:t>И</w:t>
      </w:r>
      <w:r w:rsidR="00F76B28" w:rsidRPr="00DB6741">
        <w:rPr>
          <w:rFonts w:ascii="Arial" w:hAnsi="Arial" w:cs="Arial"/>
          <w:b/>
        </w:rPr>
        <w:t xml:space="preserve">  БЕРЁЗОВСКОГО СЕЛЬСКОГО ПОСЕЛЕНИЯ </w:t>
      </w:r>
      <w:r>
        <w:rPr>
          <w:rFonts w:ascii="Arial" w:hAnsi="Arial" w:cs="Arial"/>
          <w:b/>
        </w:rPr>
        <w:t xml:space="preserve">   </w:t>
      </w:r>
      <w:r w:rsidR="00F76B28" w:rsidRPr="00F76B28">
        <w:rPr>
          <w:rFonts w:ascii="Arial" w:hAnsi="Arial" w:cs="Arial"/>
          <w:b/>
        </w:rPr>
        <w:t>ДАНИЛОВСКОГО МУНИЦИПАЛЬНОГО РАЙОНА   ВОЛГОГРАДСКОЙ ОБЛАСТИ</w:t>
      </w:r>
    </w:p>
    <w:p w:rsidR="00732279" w:rsidRDefault="008769F3" w:rsidP="00732279">
      <w:pPr>
        <w:pStyle w:val="3"/>
        <w:jc w:val="center"/>
        <w:rPr>
          <w:sz w:val="24"/>
          <w:szCs w:val="24"/>
        </w:rPr>
      </w:pPr>
      <w:r w:rsidRPr="008769F3">
        <w:pict>
          <v:line id="_x0000_s1026" style="position:absolute;left:0;text-align:left;z-index:251658240" from="-9pt,6.6pt" to="480.45pt,6.6pt" strokeweight="4pt">
            <v:stroke linestyle="thinThick"/>
          </v:line>
        </w:pict>
      </w:r>
    </w:p>
    <w:p w:rsidR="00F76B28" w:rsidRPr="00F76B28" w:rsidRDefault="00F76B28" w:rsidP="00F76B28">
      <w:pPr>
        <w:spacing w:after="0"/>
        <w:rPr>
          <w:rFonts w:ascii="Arial" w:hAnsi="Arial" w:cs="Arial"/>
          <w:b/>
        </w:rPr>
      </w:pPr>
      <w:r w:rsidRPr="00DB6741">
        <w:rPr>
          <w:rFonts w:ascii="Arial" w:hAnsi="Arial" w:cs="Arial"/>
        </w:rPr>
        <w:t>Адрес: 403385, Волгоградская область, Даниловский район, ст</w:t>
      </w:r>
      <w:r w:rsidR="00690F73" w:rsidRPr="00DB6741">
        <w:rPr>
          <w:rFonts w:ascii="Arial" w:hAnsi="Arial" w:cs="Arial"/>
        </w:rPr>
        <w:t>. Б</w:t>
      </w:r>
      <w:r w:rsidRPr="00DB6741">
        <w:rPr>
          <w:rFonts w:ascii="Arial" w:hAnsi="Arial" w:cs="Arial"/>
        </w:rPr>
        <w:t xml:space="preserve">ерёзовская, </w:t>
      </w:r>
    </w:p>
    <w:p w:rsidR="00F76B28" w:rsidRPr="00DB6741" w:rsidRDefault="00F76B28" w:rsidP="00F76B28">
      <w:pPr>
        <w:spacing w:after="0"/>
        <w:rPr>
          <w:rFonts w:ascii="Arial" w:hAnsi="Arial" w:cs="Arial"/>
        </w:rPr>
      </w:pPr>
      <w:r w:rsidRPr="00DB6741">
        <w:rPr>
          <w:rFonts w:ascii="Arial" w:hAnsi="Arial" w:cs="Arial"/>
        </w:rPr>
        <w:t xml:space="preserve">     </w:t>
      </w:r>
      <w:r>
        <w:rPr>
          <w:rFonts w:ascii="Arial" w:hAnsi="Arial" w:cs="Arial"/>
        </w:rPr>
        <w:t xml:space="preserve">             </w:t>
      </w:r>
      <w:r w:rsidRPr="00DB6741">
        <w:rPr>
          <w:rFonts w:ascii="Arial" w:hAnsi="Arial" w:cs="Arial"/>
        </w:rPr>
        <w:t>ул. Недорубова, 31. Конт. тел: 5-42-31, 5-41-11,; факс 5-41-11</w:t>
      </w:r>
    </w:p>
    <w:p w:rsidR="00732279" w:rsidRDefault="00732279" w:rsidP="00732279"/>
    <w:p w:rsidR="00732279" w:rsidRPr="00773AB4" w:rsidRDefault="00773AB4" w:rsidP="00773AB4">
      <w:pPr>
        <w:spacing w:after="0"/>
        <w:rPr>
          <w:rFonts w:ascii="Arial" w:hAnsi="Arial" w:cs="Arial"/>
          <w:sz w:val="24"/>
          <w:szCs w:val="24"/>
        </w:rPr>
      </w:pPr>
      <w:r>
        <w:rPr>
          <w:rFonts w:ascii="Arial" w:hAnsi="Arial" w:cs="Arial"/>
          <w:sz w:val="24"/>
          <w:szCs w:val="24"/>
        </w:rPr>
        <w:t xml:space="preserve">от </w:t>
      </w:r>
      <w:r w:rsidR="00AE457F">
        <w:rPr>
          <w:rFonts w:ascii="Arial" w:hAnsi="Arial" w:cs="Arial"/>
          <w:sz w:val="24"/>
          <w:szCs w:val="24"/>
        </w:rPr>
        <w:t>26.11.</w:t>
      </w:r>
      <w:r>
        <w:rPr>
          <w:rFonts w:ascii="Arial" w:hAnsi="Arial" w:cs="Arial"/>
          <w:sz w:val="24"/>
          <w:szCs w:val="24"/>
        </w:rPr>
        <w:t xml:space="preserve"> 2015 г.                                                                     № </w:t>
      </w:r>
      <w:r w:rsidR="00AE457F">
        <w:rPr>
          <w:rFonts w:ascii="Arial" w:hAnsi="Arial" w:cs="Arial"/>
          <w:sz w:val="24"/>
          <w:szCs w:val="24"/>
        </w:rPr>
        <w:t>145</w:t>
      </w:r>
    </w:p>
    <w:p w:rsidR="00732279" w:rsidRDefault="00732279" w:rsidP="00732279">
      <w:pPr>
        <w:spacing w:after="0"/>
        <w:jc w:val="center"/>
        <w:rPr>
          <w:rFonts w:ascii="Times New Roman" w:hAnsi="Times New Roman" w:cs="Times New Roman"/>
          <w:b/>
          <w:sz w:val="24"/>
          <w:szCs w:val="24"/>
        </w:rPr>
      </w:pPr>
    </w:p>
    <w:p w:rsidR="00732279" w:rsidRDefault="00773AB4" w:rsidP="00732279">
      <w:pPr>
        <w:spacing w:after="0"/>
        <w:rPr>
          <w:rFonts w:ascii="Times New Roman" w:hAnsi="Times New Roman" w:cs="Times New Roman"/>
          <w:b/>
          <w:sz w:val="24"/>
          <w:szCs w:val="24"/>
        </w:rPr>
      </w:pPr>
      <w:r>
        <w:rPr>
          <w:rFonts w:ascii="Times New Roman" w:hAnsi="Times New Roman" w:cs="Times New Roman"/>
          <w:b/>
          <w:bCs/>
          <w:sz w:val="24"/>
          <w:szCs w:val="24"/>
          <w:u w:val="single"/>
        </w:rPr>
        <w:t xml:space="preserve"> </w:t>
      </w:r>
    </w:p>
    <w:p w:rsidR="00732279" w:rsidRDefault="00732279" w:rsidP="00732279">
      <w:pPr>
        <w:pStyle w:val="2"/>
        <w:jc w:val="both"/>
        <w:rPr>
          <w:rFonts w:eastAsiaTheme="minorEastAsia"/>
        </w:rPr>
      </w:pPr>
    </w:p>
    <w:p w:rsidR="00732279" w:rsidRPr="00773AB4" w:rsidRDefault="00732279" w:rsidP="00732279">
      <w:pPr>
        <w:spacing w:after="0"/>
        <w:rPr>
          <w:rStyle w:val="a3"/>
          <w:rFonts w:ascii="Arial" w:hAnsi="Arial" w:cs="Arial"/>
          <w:b w:val="0"/>
          <w:sz w:val="24"/>
          <w:szCs w:val="24"/>
        </w:rPr>
      </w:pPr>
      <w:r w:rsidRPr="00773AB4">
        <w:rPr>
          <w:rFonts w:ascii="Arial" w:hAnsi="Arial" w:cs="Arial"/>
          <w:b/>
          <w:sz w:val="24"/>
          <w:szCs w:val="24"/>
        </w:rPr>
        <w:t xml:space="preserve">Об утверждении </w:t>
      </w:r>
      <w:r w:rsidRPr="00773AB4">
        <w:rPr>
          <w:rStyle w:val="a3"/>
          <w:rFonts w:ascii="Arial" w:hAnsi="Arial" w:cs="Arial"/>
          <w:sz w:val="24"/>
          <w:szCs w:val="24"/>
        </w:rPr>
        <w:t>Положени</w:t>
      </w:r>
      <w:r w:rsidR="00773AB4">
        <w:rPr>
          <w:rStyle w:val="a3"/>
          <w:rFonts w:ascii="Arial" w:hAnsi="Arial" w:cs="Arial"/>
          <w:sz w:val="24"/>
          <w:szCs w:val="24"/>
        </w:rPr>
        <w:t>я</w:t>
      </w:r>
      <w:r w:rsidRPr="00773AB4">
        <w:rPr>
          <w:rFonts w:ascii="Arial" w:hAnsi="Arial" w:cs="Arial"/>
          <w:b/>
          <w:bCs/>
          <w:sz w:val="24"/>
          <w:szCs w:val="24"/>
        </w:rPr>
        <w:br/>
      </w:r>
      <w:r w:rsidRPr="00773AB4">
        <w:rPr>
          <w:rStyle w:val="a3"/>
          <w:rFonts w:ascii="Arial" w:hAnsi="Arial" w:cs="Arial"/>
          <w:sz w:val="24"/>
          <w:szCs w:val="24"/>
        </w:rPr>
        <w:t xml:space="preserve">о порядке осуществления </w:t>
      </w:r>
    </w:p>
    <w:p w:rsidR="00732279" w:rsidRPr="00773AB4" w:rsidRDefault="00732279" w:rsidP="00732279">
      <w:pPr>
        <w:spacing w:after="0"/>
        <w:rPr>
          <w:rStyle w:val="a3"/>
          <w:rFonts w:ascii="Arial" w:hAnsi="Arial" w:cs="Arial"/>
          <w:b w:val="0"/>
          <w:sz w:val="24"/>
          <w:szCs w:val="24"/>
        </w:rPr>
      </w:pPr>
      <w:r w:rsidRPr="00773AB4">
        <w:rPr>
          <w:rStyle w:val="a3"/>
          <w:rFonts w:ascii="Arial" w:hAnsi="Arial" w:cs="Arial"/>
          <w:sz w:val="24"/>
          <w:szCs w:val="24"/>
        </w:rPr>
        <w:t xml:space="preserve">муниципального жилищного контроля </w:t>
      </w:r>
      <w:r w:rsidRPr="00773AB4">
        <w:rPr>
          <w:rFonts w:ascii="Arial" w:hAnsi="Arial" w:cs="Arial"/>
          <w:b/>
          <w:bCs/>
          <w:sz w:val="24"/>
          <w:szCs w:val="24"/>
        </w:rPr>
        <w:br/>
      </w:r>
      <w:r w:rsidRPr="00773AB4">
        <w:rPr>
          <w:rStyle w:val="a3"/>
          <w:rFonts w:ascii="Arial" w:hAnsi="Arial" w:cs="Arial"/>
          <w:sz w:val="24"/>
          <w:szCs w:val="24"/>
        </w:rPr>
        <w:t xml:space="preserve">на территории </w:t>
      </w:r>
      <w:r w:rsidR="00773AB4">
        <w:rPr>
          <w:rStyle w:val="a3"/>
          <w:rFonts w:ascii="Arial" w:hAnsi="Arial" w:cs="Arial"/>
          <w:sz w:val="24"/>
          <w:szCs w:val="24"/>
        </w:rPr>
        <w:t>Березовского</w:t>
      </w:r>
    </w:p>
    <w:p w:rsidR="00732279" w:rsidRPr="00773AB4" w:rsidRDefault="00732279" w:rsidP="00732279">
      <w:pPr>
        <w:spacing w:after="0"/>
        <w:rPr>
          <w:rStyle w:val="a3"/>
          <w:rFonts w:ascii="Arial" w:hAnsi="Arial" w:cs="Arial"/>
          <w:b w:val="0"/>
          <w:sz w:val="24"/>
          <w:szCs w:val="24"/>
        </w:rPr>
      </w:pPr>
      <w:r w:rsidRPr="00773AB4">
        <w:rPr>
          <w:rStyle w:val="a3"/>
          <w:rFonts w:ascii="Arial" w:hAnsi="Arial" w:cs="Arial"/>
          <w:sz w:val="24"/>
          <w:szCs w:val="24"/>
        </w:rPr>
        <w:t xml:space="preserve"> </w:t>
      </w:r>
      <w:r w:rsidR="00773AB4">
        <w:rPr>
          <w:rStyle w:val="a3"/>
          <w:rFonts w:ascii="Arial" w:hAnsi="Arial" w:cs="Arial"/>
          <w:sz w:val="24"/>
          <w:szCs w:val="24"/>
        </w:rPr>
        <w:t xml:space="preserve">сельского </w:t>
      </w:r>
      <w:r w:rsidRPr="00773AB4">
        <w:rPr>
          <w:rStyle w:val="a3"/>
          <w:rFonts w:ascii="Arial" w:hAnsi="Arial" w:cs="Arial"/>
          <w:sz w:val="24"/>
          <w:szCs w:val="24"/>
        </w:rPr>
        <w:t xml:space="preserve"> поселения </w:t>
      </w:r>
    </w:p>
    <w:p w:rsidR="00732279" w:rsidRPr="00773AB4" w:rsidRDefault="00773AB4" w:rsidP="00732279">
      <w:pPr>
        <w:spacing w:after="0"/>
        <w:rPr>
          <w:rStyle w:val="a3"/>
          <w:rFonts w:ascii="Arial" w:hAnsi="Arial" w:cs="Arial"/>
          <w:b w:val="0"/>
          <w:sz w:val="24"/>
          <w:szCs w:val="24"/>
        </w:rPr>
      </w:pPr>
      <w:r>
        <w:rPr>
          <w:rStyle w:val="a3"/>
          <w:rFonts w:ascii="Arial" w:hAnsi="Arial" w:cs="Arial"/>
          <w:sz w:val="24"/>
          <w:szCs w:val="24"/>
        </w:rPr>
        <w:t xml:space="preserve">Даниловского </w:t>
      </w:r>
      <w:r w:rsidR="00732279" w:rsidRPr="00773AB4">
        <w:rPr>
          <w:rStyle w:val="a3"/>
          <w:rFonts w:ascii="Arial" w:hAnsi="Arial" w:cs="Arial"/>
          <w:sz w:val="24"/>
          <w:szCs w:val="24"/>
        </w:rPr>
        <w:t xml:space="preserve">муниципального района </w:t>
      </w:r>
    </w:p>
    <w:p w:rsidR="00732279" w:rsidRPr="00773AB4" w:rsidRDefault="00732279" w:rsidP="00732279">
      <w:pPr>
        <w:spacing w:after="0"/>
        <w:rPr>
          <w:rFonts w:ascii="Arial" w:hAnsi="Arial" w:cs="Arial"/>
          <w:b/>
          <w:sz w:val="24"/>
          <w:szCs w:val="24"/>
        </w:rPr>
      </w:pPr>
      <w:r w:rsidRPr="00773AB4">
        <w:rPr>
          <w:rStyle w:val="a3"/>
          <w:rFonts w:ascii="Arial" w:hAnsi="Arial" w:cs="Arial"/>
          <w:sz w:val="24"/>
          <w:szCs w:val="24"/>
        </w:rPr>
        <w:t>Волгоградской области</w:t>
      </w:r>
    </w:p>
    <w:p w:rsidR="00732279" w:rsidRDefault="00732279" w:rsidP="00732279">
      <w:pPr>
        <w:pStyle w:val="2"/>
        <w:jc w:val="both"/>
        <w:rPr>
          <w:u w:val="none"/>
        </w:rPr>
      </w:pPr>
    </w:p>
    <w:p w:rsidR="00732279" w:rsidRDefault="00732279" w:rsidP="00732279">
      <w:pPr>
        <w:pStyle w:val="2"/>
        <w:jc w:val="both"/>
        <w:rPr>
          <w:u w:val="none"/>
        </w:rPr>
      </w:pPr>
    </w:p>
    <w:p w:rsidR="00732279" w:rsidRPr="00AE457F" w:rsidRDefault="00732279" w:rsidP="00AE457F">
      <w:pPr>
        <w:pStyle w:val="2"/>
        <w:jc w:val="both"/>
        <w:rPr>
          <w:rFonts w:ascii="Arial" w:hAnsi="Arial" w:cs="Arial"/>
          <w:u w:val="none"/>
        </w:rPr>
      </w:pPr>
    </w:p>
    <w:p w:rsidR="00732279" w:rsidRPr="00AE457F" w:rsidRDefault="00732279" w:rsidP="00AE457F">
      <w:pPr>
        <w:pStyle w:val="2"/>
        <w:jc w:val="both"/>
        <w:rPr>
          <w:rFonts w:ascii="Arial" w:hAnsi="Arial" w:cs="Arial"/>
          <w:u w:val="none"/>
        </w:rPr>
      </w:pPr>
      <w:r w:rsidRPr="00AE457F">
        <w:rPr>
          <w:rFonts w:ascii="Arial" w:hAnsi="Arial" w:cs="Arial"/>
          <w:u w:val="none"/>
        </w:rPr>
        <w:t xml:space="preserve">       В соответствии с Жилищным кодексом Российской Федерации, </w:t>
      </w:r>
      <w:r w:rsidR="00AE457F" w:rsidRPr="00AE457F">
        <w:rPr>
          <w:rFonts w:ascii="Arial" w:hAnsi="Arial" w:cs="Arial"/>
          <w:u w:val="none"/>
        </w:rPr>
        <w:t xml:space="preserve">Федеральным законом от 29.06.2015 г. № 176 – ФЗ «О  внесении изменений в Жилищный Кодекс Российской Федерации и отдельные законодательные акты Российской Федерации», </w:t>
      </w:r>
      <w:r w:rsidRPr="00AE457F">
        <w:rPr>
          <w:rFonts w:ascii="Arial" w:hAnsi="Arial" w:cs="Arial"/>
          <w:u w:val="none"/>
        </w:rPr>
        <w:t>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w:t>
      </w:r>
      <w:r w:rsidR="00773AB4" w:rsidRPr="00AE457F">
        <w:rPr>
          <w:rFonts w:ascii="Arial" w:hAnsi="Arial" w:cs="Arial"/>
          <w:u w:val="none"/>
        </w:rPr>
        <w:t>»</w:t>
      </w:r>
      <w:r w:rsidRPr="00AE457F">
        <w:rPr>
          <w:rFonts w:ascii="Arial" w:hAnsi="Arial" w:cs="Arial"/>
          <w:u w:val="none"/>
        </w:rPr>
        <w:t xml:space="preserve">, руководствуясь Уставом </w:t>
      </w:r>
      <w:r w:rsidR="00773AB4" w:rsidRPr="00AE457F">
        <w:rPr>
          <w:rFonts w:ascii="Arial" w:hAnsi="Arial" w:cs="Arial"/>
          <w:u w:val="none"/>
        </w:rPr>
        <w:t>Березовского сельского поселения</w:t>
      </w:r>
    </w:p>
    <w:p w:rsidR="00732279" w:rsidRPr="00AE457F" w:rsidRDefault="00732279" w:rsidP="00AE457F">
      <w:pPr>
        <w:spacing w:after="0"/>
        <w:jc w:val="both"/>
        <w:rPr>
          <w:rFonts w:ascii="Arial" w:hAnsi="Arial" w:cs="Arial"/>
          <w:sz w:val="24"/>
          <w:szCs w:val="24"/>
        </w:rPr>
      </w:pPr>
    </w:p>
    <w:p w:rsidR="00732279" w:rsidRPr="00AE457F" w:rsidRDefault="00732279" w:rsidP="00AE457F">
      <w:pPr>
        <w:spacing w:after="0"/>
        <w:jc w:val="both"/>
        <w:rPr>
          <w:rFonts w:ascii="Arial" w:hAnsi="Arial" w:cs="Arial"/>
          <w:sz w:val="24"/>
          <w:szCs w:val="24"/>
        </w:rPr>
      </w:pPr>
      <w:r w:rsidRPr="00AE457F">
        <w:rPr>
          <w:rFonts w:ascii="Arial" w:hAnsi="Arial" w:cs="Arial"/>
          <w:sz w:val="24"/>
          <w:szCs w:val="24"/>
        </w:rPr>
        <w:t>ПОСТАНОВЛЯЮ:</w:t>
      </w:r>
    </w:p>
    <w:p w:rsidR="00732279" w:rsidRPr="00AE457F" w:rsidRDefault="00732279" w:rsidP="00AE457F">
      <w:pPr>
        <w:spacing w:after="0"/>
        <w:jc w:val="both"/>
        <w:rPr>
          <w:rFonts w:ascii="Arial" w:hAnsi="Arial" w:cs="Arial"/>
          <w:sz w:val="24"/>
          <w:szCs w:val="24"/>
        </w:rPr>
      </w:pPr>
    </w:p>
    <w:p w:rsidR="00690F73" w:rsidRDefault="00732279" w:rsidP="00690F73">
      <w:pPr>
        <w:pStyle w:val="2"/>
        <w:numPr>
          <w:ilvl w:val="0"/>
          <w:numId w:val="1"/>
        </w:numPr>
        <w:ind w:left="0"/>
        <w:jc w:val="both"/>
        <w:rPr>
          <w:rFonts w:ascii="Arial" w:hAnsi="Arial" w:cs="Arial"/>
          <w:u w:val="none"/>
        </w:rPr>
      </w:pPr>
      <w:r w:rsidRPr="00AE457F">
        <w:rPr>
          <w:rFonts w:ascii="Arial" w:hAnsi="Arial" w:cs="Arial"/>
          <w:u w:val="none"/>
        </w:rPr>
        <w:t xml:space="preserve">Утвердить положение  о порядке осуществления муниципального жилищного контроля на территории </w:t>
      </w:r>
      <w:r w:rsidR="00AE457F" w:rsidRPr="00AE457F">
        <w:rPr>
          <w:rFonts w:ascii="Arial" w:hAnsi="Arial" w:cs="Arial"/>
          <w:u w:val="none"/>
        </w:rPr>
        <w:t>Березовского сельского</w:t>
      </w:r>
      <w:r w:rsidRPr="00AE457F">
        <w:rPr>
          <w:rFonts w:ascii="Arial" w:hAnsi="Arial" w:cs="Arial"/>
          <w:u w:val="none"/>
        </w:rPr>
        <w:t xml:space="preserve"> поселения (Приложение №1).</w:t>
      </w:r>
      <w:r w:rsidR="00690F73">
        <w:rPr>
          <w:rFonts w:ascii="Arial" w:hAnsi="Arial" w:cs="Arial"/>
          <w:u w:val="none"/>
        </w:rPr>
        <w:t xml:space="preserve"> </w:t>
      </w:r>
    </w:p>
    <w:p w:rsidR="00690F73" w:rsidRDefault="00690F73" w:rsidP="00690F73">
      <w:pPr>
        <w:pStyle w:val="2"/>
        <w:numPr>
          <w:ilvl w:val="0"/>
          <w:numId w:val="1"/>
        </w:numPr>
        <w:ind w:left="0"/>
        <w:jc w:val="both"/>
        <w:rPr>
          <w:rFonts w:ascii="Arial" w:hAnsi="Arial" w:cs="Arial"/>
          <w:u w:val="none"/>
        </w:rPr>
      </w:pPr>
      <w:r>
        <w:rPr>
          <w:rFonts w:ascii="Arial" w:hAnsi="Arial" w:cs="Arial"/>
          <w:u w:val="none"/>
        </w:rPr>
        <w:t>Постановление Главы Березовского сельского поселения № 58 от 27.11.2013 г.  «Об утверждении Положения о порядке осуществления муниципального жилищного контроля на территории Березовского сельского поселения» считать утратившем силу.</w:t>
      </w:r>
    </w:p>
    <w:p w:rsidR="00732279" w:rsidRPr="00AE457F" w:rsidRDefault="00732279" w:rsidP="00AE457F">
      <w:pPr>
        <w:pStyle w:val="2"/>
        <w:numPr>
          <w:ilvl w:val="0"/>
          <w:numId w:val="1"/>
        </w:numPr>
        <w:ind w:left="0"/>
        <w:jc w:val="both"/>
        <w:rPr>
          <w:rFonts w:ascii="Arial" w:hAnsi="Arial" w:cs="Arial"/>
          <w:u w:val="none"/>
        </w:rPr>
      </w:pPr>
      <w:r w:rsidRPr="00AE457F">
        <w:rPr>
          <w:rFonts w:ascii="Arial" w:hAnsi="Arial" w:cs="Arial"/>
          <w:u w:val="none"/>
        </w:rPr>
        <w:t>Данное постановление вступает в законную силу с момента его подписания и</w:t>
      </w:r>
    </w:p>
    <w:p w:rsidR="00732279" w:rsidRPr="00AE457F" w:rsidRDefault="00732279" w:rsidP="00AE457F">
      <w:pPr>
        <w:spacing w:after="0"/>
        <w:jc w:val="both"/>
        <w:rPr>
          <w:rFonts w:ascii="Arial" w:hAnsi="Arial" w:cs="Arial"/>
          <w:sz w:val="24"/>
          <w:szCs w:val="24"/>
        </w:rPr>
      </w:pPr>
      <w:r w:rsidRPr="00AE457F">
        <w:rPr>
          <w:rFonts w:ascii="Arial" w:hAnsi="Arial" w:cs="Arial"/>
          <w:sz w:val="24"/>
          <w:szCs w:val="24"/>
        </w:rPr>
        <w:t xml:space="preserve">подлежит обнародованию.  </w:t>
      </w:r>
    </w:p>
    <w:p w:rsidR="00732279" w:rsidRPr="00AE457F" w:rsidRDefault="00732279" w:rsidP="00AE457F">
      <w:pPr>
        <w:numPr>
          <w:ilvl w:val="0"/>
          <w:numId w:val="1"/>
        </w:numPr>
        <w:spacing w:after="0" w:line="240" w:lineRule="auto"/>
        <w:ind w:left="0"/>
        <w:jc w:val="both"/>
        <w:rPr>
          <w:rFonts w:ascii="Arial" w:hAnsi="Arial" w:cs="Arial"/>
          <w:sz w:val="24"/>
          <w:szCs w:val="24"/>
        </w:rPr>
      </w:pPr>
      <w:r w:rsidRPr="00AE457F">
        <w:rPr>
          <w:rFonts w:ascii="Arial" w:hAnsi="Arial" w:cs="Arial"/>
          <w:sz w:val="24"/>
          <w:szCs w:val="24"/>
        </w:rPr>
        <w:t xml:space="preserve">Контроль за исполнением настоящего постановления </w:t>
      </w:r>
      <w:r w:rsidR="00AE457F" w:rsidRPr="00AE457F">
        <w:rPr>
          <w:rFonts w:ascii="Arial" w:hAnsi="Arial" w:cs="Arial"/>
          <w:sz w:val="24"/>
          <w:szCs w:val="24"/>
        </w:rPr>
        <w:t>оставляю за собой</w:t>
      </w:r>
    </w:p>
    <w:p w:rsidR="00732279" w:rsidRPr="00AE457F" w:rsidRDefault="00732279" w:rsidP="00AE457F">
      <w:pPr>
        <w:spacing w:after="0"/>
        <w:jc w:val="both"/>
        <w:rPr>
          <w:rFonts w:ascii="Arial" w:hAnsi="Arial" w:cs="Arial"/>
          <w:bCs/>
          <w:sz w:val="24"/>
          <w:szCs w:val="24"/>
        </w:rPr>
      </w:pPr>
    </w:p>
    <w:p w:rsidR="00732279" w:rsidRPr="00AE457F" w:rsidRDefault="00732279" w:rsidP="00AE457F">
      <w:pPr>
        <w:spacing w:after="0"/>
        <w:jc w:val="both"/>
        <w:rPr>
          <w:rFonts w:ascii="Arial" w:hAnsi="Arial" w:cs="Arial"/>
          <w:bCs/>
          <w:sz w:val="24"/>
          <w:szCs w:val="24"/>
        </w:rPr>
      </w:pPr>
    </w:p>
    <w:p w:rsidR="00732279" w:rsidRPr="00AE457F" w:rsidRDefault="00732279" w:rsidP="00AE457F">
      <w:pPr>
        <w:spacing w:after="0"/>
        <w:jc w:val="both"/>
        <w:rPr>
          <w:rFonts w:ascii="Arial" w:hAnsi="Arial" w:cs="Arial"/>
          <w:bCs/>
          <w:sz w:val="24"/>
          <w:szCs w:val="24"/>
        </w:rPr>
      </w:pPr>
    </w:p>
    <w:p w:rsidR="00AE457F" w:rsidRPr="00AE457F" w:rsidRDefault="00732279" w:rsidP="00AE457F">
      <w:pPr>
        <w:spacing w:after="0"/>
        <w:jc w:val="both"/>
        <w:rPr>
          <w:rFonts w:ascii="Arial" w:hAnsi="Arial" w:cs="Arial"/>
          <w:bCs/>
          <w:sz w:val="24"/>
          <w:szCs w:val="24"/>
        </w:rPr>
      </w:pPr>
      <w:r w:rsidRPr="00AE457F">
        <w:rPr>
          <w:rFonts w:ascii="Arial" w:hAnsi="Arial" w:cs="Arial"/>
          <w:bCs/>
          <w:sz w:val="24"/>
          <w:szCs w:val="24"/>
        </w:rPr>
        <w:t xml:space="preserve">Глава </w:t>
      </w:r>
      <w:r w:rsidR="00AE457F" w:rsidRPr="00AE457F">
        <w:rPr>
          <w:rFonts w:ascii="Arial" w:hAnsi="Arial" w:cs="Arial"/>
          <w:bCs/>
          <w:sz w:val="24"/>
          <w:szCs w:val="24"/>
        </w:rPr>
        <w:t xml:space="preserve">Березовского </w:t>
      </w:r>
    </w:p>
    <w:p w:rsidR="00732279" w:rsidRPr="00931E04" w:rsidRDefault="00AE457F" w:rsidP="00931E04">
      <w:pPr>
        <w:spacing w:after="0"/>
        <w:jc w:val="both"/>
        <w:rPr>
          <w:rFonts w:ascii="Arial" w:hAnsi="Arial" w:cs="Arial"/>
          <w:bCs/>
          <w:sz w:val="24"/>
          <w:szCs w:val="24"/>
        </w:rPr>
      </w:pPr>
      <w:r w:rsidRPr="00AE457F">
        <w:rPr>
          <w:rFonts w:ascii="Arial" w:hAnsi="Arial" w:cs="Arial"/>
          <w:bCs/>
          <w:sz w:val="24"/>
          <w:szCs w:val="24"/>
        </w:rPr>
        <w:t>сельского поселения:                                                                              А. А. Малов</w:t>
      </w:r>
    </w:p>
    <w:p w:rsidR="00732279" w:rsidRDefault="00732279" w:rsidP="00AE457F">
      <w:pPr>
        <w:spacing w:after="0"/>
        <w:rPr>
          <w:rFonts w:ascii="Times New Roman" w:hAnsi="Times New Roman" w:cs="Times New Roman"/>
        </w:rPr>
      </w:pPr>
    </w:p>
    <w:p w:rsidR="00AE457F" w:rsidRPr="00AE457F" w:rsidRDefault="00732279" w:rsidP="00690F73">
      <w:pPr>
        <w:spacing w:after="0" w:line="240" w:lineRule="auto"/>
        <w:jc w:val="right"/>
        <w:rPr>
          <w:rFonts w:ascii="Arial" w:hAnsi="Arial" w:cs="Arial"/>
          <w:sz w:val="24"/>
          <w:szCs w:val="24"/>
        </w:rPr>
      </w:pPr>
      <w:r w:rsidRPr="00AE457F">
        <w:rPr>
          <w:rFonts w:ascii="Arial" w:hAnsi="Arial" w:cs="Arial"/>
          <w:sz w:val="24"/>
          <w:szCs w:val="24"/>
        </w:rPr>
        <w:t>Приложение</w:t>
      </w:r>
      <w:r w:rsidRPr="00AE457F">
        <w:rPr>
          <w:rFonts w:ascii="Arial" w:hAnsi="Arial" w:cs="Arial"/>
          <w:sz w:val="24"/>
          <w:szCs w:val="24"/>
        </w:rPr>
        <w:br/>
        <w:t>к постановлению</w:t>
      </w:r>
    </w:p>
    <w:p w:rsidR="00AE457F" w:rsidRPr="00AE457F" w:rsidRDefault="00732279" w:rsidP="00690F73">
      <w:pPr>
        <w:spacing w:after="0" w:line="240" w:lineRule="auto"/>
        <w:jc w:val="right"/>
        <w:rPr>
          <w:rFonts w:ascii="Arial" w:hAnsi="Arial" w:cs="Arial"/>
          <w:sz w:val="24"/>
          <w:szCs w:val="24"/>
        </w:rPr>
      </w:pPr>
      <w:r w:rsidRPr="00AE457F">
        <w:rPr>
          <w:rFonts w:ascii="Arial" w:hAnsi="Arial" w:cs="Arial"/>
          <w:sz w:val="24"/>
          <w:szCs w:val="24"/>
        </w:rPr>
        <w:t xml:space="preserve"> главы </w:t>
      </w:r>
      <w:r w:rsidR="00AE457F" w:rsidRPr="00AE457F">
        <w:rPr>
          <w:rFonts w:ascii="Arial" w:hAnsi="Arial" w:cs="Arial"/>
          <w:sz w:val="24"/>
          <w:szCs w:val="24"/>
        </w:rPr>
        <w:t xml:space="preserve">Березовского </w:t>
      </w:r>
    </w:p>
    <w:p w:rsidR="00AE457F" w:rsidRPr="00AE457F" w:rsidRDefault="00AE457F" w:rsidP="00690F73">
      <w:pPr>
        <w:spacing w:after="0" w:line="240" w:lineRule="auto"/>
        <w:jc w:val="right"/>
        <w:rPr>
          <w:rFonts w:ascii="Arial" w:hAnsi="Arial" w:cs="Arial"/>
          <w:sz w:val="24"/>
          <w:szCs w:val="24"/>
        </w:rPr>
      </w:pPr>
      <w:r w:rsidRPr="00AE457F">
        <w:rPr>
          <w:rFonts w:ascii="Arial" w:hAnsi="Arial" w:cs="Arial"/>
          <w:sz w:val="24"/>
          <w:szCs w:val="24"/>
        </w:rPr>
        <w:t xml:space="preserve">сельского поселения </w:t>
      </w:r>
    </w:p>
    <w:p w:rsidR="00732279" w:rsidRPr="00AE457F" w:rsidRDefault="00AE457F" w:rsidP="00690F73">
      <w:pPr>
        <w:spacing w:after="0" w:line="240" w:lineRule="auto"/>
        <w:jc w:val="right"/>
        <w:rPr>
          <w:rFonts w:ascii="Arial" w:hAnsi="Arial" w:cs="Arial"/>
          <w:sz w:val="24"/>
          <w:szCs w:val="24"/>
        </w:rPr>
      </w:pPr>
      <w:r w:rsidRPr="00AE457F">
        <w:rPr>
          <w:rFonts w:ascii="Arial" w:hAnsi="Arial" w:cs="Arial"/>
          <w:sz w:val="24"/>
          <w:szCs w:val="24"/>
        </w:rPr>
        <w:t xml:space="preserve"> </w:t>
      </w:r>
      <w:r w:rsidR="00732279" w:rsidRPr="00AE457F">
        <w:rPr>
          <w:rFonts w:ascii="Arial" w:hAnsi="Arial" w:cs="Arial"/>
          <w:sz w:val="24"/>
          <w:szCs w:val="24"/>
        </w:rPr>
        <w:t xml:space="preserve">от  </w:t>
      </w:r>
      <w:r w:rsidRPr="00AE457F">
        <w:rPr>
          <w:rFonts w:ascii="Arial" w:hAnsi="Arial" w:cs="Arial"/>
          <w:sz w:val="24"/>
          <w:szCs w:val="24"/>
        </w:rPr>
        <w:t>26.11.2015</w:t>
      </w:r>
      <w:r w:rsidR="00732279" w:rsidRPr="00AE457F">
        <w:rPr>
          <w:rFonts w:ascii="Arial" w:hAnsi="Arial" w:cs="Arial"/>
          <w:sz w:val="24"/>
          <w:szCs w:val="24"/>
        </w:rPr>
        <w:t xml:space="preserve">  г. № </w:t>
      </w:r>
      <w:r w:rsidRPr="00AE457F">
        <w:rPr>
          <w:rFonts w:ascii="Arial" w:hAnsi="Arial" w:cs="Arial"/>
          <w:sz w:val="24"/>
          <w:szCs w:val="24"/>
        </w:rPr>
        <w:t xml:space="preserve"> 145</w:t>
      </w:r>
    </w:p>
    <w:p w:rsidR="00732279" w:rsidRDefault="00732279" w:rsidP="00690F73">
      <w:pPr>
        <w:spacing w:after="0" w:line="240" w:lineRule="auto"/>
        <w:jc w:val="both"/>
        <w:rPr>
          <w:rFonts w:ascii="Times New Roman" w:hAnsi="Times New Roman" w:cs="Times New Roman"/>
        </w:rPr>
      </w:pPr>
    </w:p>
    <w:p w:rsidR="00732279" w:rsidRPr="00690F73" w:rsidRDefault="00732279" w:rsidP="00690F73">
      <w:pPr>
        <w:spacing w:after="0" w:line="240" w:lineRule="auto"/>
        <w:rPr>
          <w:rFonts w:ascii="Arial" w:hAnsi="Arial" w:cs="Arial"/>
          <w:sz w:val="24"/>
          <w:szCs w:val="24"/>
        </w:rPr>
      </w:pPr>
      <w:r w:rsidRPr="00690F73">
        <w:rPr>
          <w:rStyle w:val="a3"/>
          <w:rFonts w:ascii="Arial" w:hAnsi="Arial" w:cs="Arial"/>
          <w:sz w:val="24"/>
          <w:szCs w:val="24"/>
        </w:rPr>
        <w:t>Положение</w:t>
      </w:r>
      <w:r w:rsidRPr="00690F73">
        <w:rPr>
          <w:rFonts w:ascii="Arial" w:hAnsi="Arial" w:cs="Arial"/>
          <w:b/>
          <w:bCs/>
          <w:sz w:val="24"/>
          <w:szCs w:val="24"/>
        </w:rPr>
        <w:br/>
      </w:r>
      <w:r w:rsidRPr="00690F73">
        <w:rPr>
          <w:rStyle w:val="a3"/>
          <w:rFonts w:ascii="Arial" w:hAnsi="Arial" w:cs="Arial"/>
          <w:sz w:val="24"/>
          <w:szCs w:val="24"/>
        </w:rPr>
        <w:t xml:space="preserve">о порядке осуществления муниципального жилищного контроля </w:t>
      </w:r>
      <w:r w:rsidRPr="00690F73">
        <w:rPr>
          <w:rFonts w:ascii="Arial" w:hAnsi="Arial" w:cs="Arial"/>
          <w:b/>
          <w:bCs/>
          <w:sz w:val="24"/>
          <w:szCs w:val="24"/>
        </w:rPr>
        <w:br/>
      </w:r>
      <w:r w:rsidRPr="00690F73">
        <w:rPr>
          <w:rStyle w:val="a3"/>
          <w:rFonts w:ascii="Arial" w:hAnsi="Arial" w:cs="Arial"/>
          <w:sz w:val="24"/>
          <w:szCs w:val="24"/>
        </w:rPr>
        <w:t xml:space="preserve">на территории </w:t>
      </w:r>
      <w:r w:rsidR="00AE457F" w:rsidRPr="00690F73">
        <w:rPr>
          <w:rStyle w:val="a3"/>
          <w:rFonts w:ascii="Arial" w:hAnsi="Arial" w:cs="Arial"/>
          <w:sz w:val="24"/>
          <w:szCs w:val="24"/>
        </w:rPr>
        <w:t>Березовского сельского</w:t>
      </w:r>
      <w:r w:rsidRPr="00690F73">
        <w:rPr>
          <w:rStyle w:val="a3"/>
          <w:rFonts w:ascii="Arial" w:hAnsi="Arial" w:cs="Arial"/>
          <w:sz w:val="24"/>
          <w:szCs w:val="24"/>
        </w:rPr>
        <w:t xml:space="preserve"> поселения </w:t>
      </w:r>
      <w:r w:rsidR="00AE457F" w:rsidRPr="00690F73">
        <w:rPr>
          <w:rStyle w:val="a3"/>
          <w:rFonts w:ascii="Arial" w:hAnsi="Arial" w:cs="Arial"/>
          <w:sz w:val="24"/>
          <w:szCs w:val="24"/>
        </w:rPr>
        <w:t>Даниловского</w:t>
      </w:r>
      <w:r w:rsidRPr="00690F73">
        <w:rPr>
          <w:rStyle w:val="a3"/>
          <w:rFonts w:ascii="Arial" w:hAnsi="Arial" w:cs="Arial"/>
          <w:sz w:val="24"/>
          <w:szCs w:val="24"/>
        </w:rPr>
        <w:t xml:space="preserve"> муниципального района Волгоградской области</w:t>
      </w:r>
    </w:p>
    <w:p w:rsidR="00732279" w:rsidRPr="00690F73" w:rsidRDefault="00732279" w:rsidP="002D18F9">
      <w:pPr>
        <w:spacing w:after="0" w:line="240" w:lineRule="exact"/>
        <w:mirrorIndents/>
        <w:jc w:val="both"/>
        <w:rPr>
          <w:rFonts w:ascii="Arial" w:hAnsi="Arial" w:cs="Arial"/>
          <w:sz w:val="24"/>
          <w:szCs w:val="24"/>
        </w:rPr>
      </w:pPr>
      <w:r w:rsidRPr="00690F73">
        <w:rPr>
          <w:rFonts w:ascii="Arial" w:hAnsi="Arial" w:cs="Arial"/>
          <w:sz w:val="24"/>
          <w:szCs w:val="24"/>
        </w:rPr>
        <w:br/>
        <w:t xml:space="preserve">1. </w:t>
      </w:r>
      <w:proofErr w:type="gramStart"/>
      <w:r w:rsidRPr="00690F73">
        <w:rPr>
          <w:rFonts w:ascii="Arial" w:hAnsi="Arial" w:cs="Arial"/>
          <w:sz w:val="24"/>
          <w:szCs w:val="24"/>
        </w:rPr>
        <w:t xml:space="preserve">Настоящее Положение разработано в соответствии с Жилищным кодексом Российской Федерации, </w:t>
      </w:r>
      <w:r w:rsidR="00AE457F" w:rsidRPr="00690F73">
        <w:rPr>
          <w:rFonts w:ascii="Arial" w:hAnsi="Arial" w:cs="Arial"/>
          <w:sz w:val="24"/>
          <w:szCs w:val="24"/>
        </w:rPr>
        <w:t xml:space="preserve">Федеральным законом от 29.06.2015 г. № 176 – ФЗ «О  внесении изменений в Жилищный Кодекс Российской Федерации и отдельные законодательные акты Российской Федерации», </w:t>
      </w:r>
      <w:r w:rsidRPr="00690F73">
        <w:rPr>
          <w:rFonts w:ascii="Arial" w:hAnsi="Arial" w:cs="Arial"/>
          <w:sz w:val="24"/>
          <w:szCs w:val="24"/>
        </w:rPr>
        <w:t>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w:t>
      </w:r>
      <w:proofErr w:type="gramEnd"/>
      <w:r w:rsidRPr="00690F73">
        <w:rPr>
          <w:rFonts w:ascii="Arial" w:hAnsi="Arial" w:cs="Arial"/>
          <w:sz w:val="24"/>
          <w:szCs w:val="24"/>
        </w:rPr>
        <w:t xml:space="preserve"> при осуществлении государственного контроля (надзора) и муниципального контроля», Уставом </w:t>
      </w:r>
      <w:r w:rsidR="00AE457F" w:rsidRPr="00690F73">
        <w:rPr>
          <w:rFonts w:ascii="Arial" w:hAnsi="Arial" w:cs="Arial"/>
          <w:sz w:val="24"/>
          <w:szCs w:val="24"/>
        </w:rPr>
        <w:t>Березовского сельского поселения</w:t>
      </w:r>
      <w:r w:rsidRPr="00690F73">
        <w:rPr>
          <w:rFonts w:ascii="Arial" w:hAnsi="Arial" w:cs="Arial"/>
          <w:sz w:val="24"/>
          <w:szCs w:val="24"/>
        </w:rPr>
        <w:t xml:space="preserve"> и устанавливает порядок осуществления муниципального жилищного контроля на территории </w:t>
      </w:r>
      <w:r w:rsidR="00C46293"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 </w:t>
      </w:r>
      <w:r w:rsidR="00C46293" w:rsidRPr="00690F73">
        <w:rPr>
          <w:rFonts w:ascii="Arial" w:hAnsi="Arial" w:cs="Arial"/>
          <w:sz w:val="24"/>
          <w:szCs w:val="24"/>
        </w:rPr>
        <w:t>Даниловского</w:t>
      </w:r>
      <w:r w:rsidRPr="00690F73">
        <w:rPr>
          <w:rFonts w:ascii="Arial" w:hAnsi="Arial" w:cs="Arial"/>
          <w:sz w:val="24"/>
          <w:szCs w:val="24"/>
        </w:rPr>
        <w:t xml:space="preserve"> муниципального райо</w:t>
      </w:r>
      <w:r w:rsidR="00690F73">
        <w:rPr>
          <w:rFonts w:ascii="Arial" w:hAnsi="Arial" w:cs="Arial"/>
          <w:sz w:val="24"/>
          <w:szCs w:val="24"/>
        </w:rPr>
        <w:t xml:space="preserve">на Волгоградской </w:t>
      </w:r>
      <w:r w:rsidRPr="00690F73">
        <w:rPr>
          <w:rFonts w:ascii="Arial" w:hAnsi="Arial" w:cs="Arial"/>
          <w:sz w:val="24"/>
          <w:szCs w:val="24"/>
        </w:rPr>
        <w:t>области.</w:t>
      </w:r>
      <w:r w:rsidRPr="00690F73">
        <w:rPr>
          <w:rFonts w:ascii="Arial" w:hAnsi="Arial" w:cs="Arial"/>
          <w:sz w:val="24"/>
          <w:szCs w:val="24"/>
        </w:rPr>
        <w:br/>
      </w:r>
      <w:r w:rsidRPr="00690F73">
        <w:rPr>
          <w:rFonts w:ascii="Arial" w:hAnsi="Arial" w:cs="Arial"/>
          <w:sz w:val="24"/>
          <w:szCs w:val="24"/>
        </w:rPr>
        <w:br/>
        <w:t xml:space="preserve">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C46293"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sidRPr="00690F73">
        <w:rPr>
          <w:rFonts w:ascii="Arial" w:hAnsi="Arial" w:cs="Arial"/>
          <w:sz w:val="24"/>
          <w:szCs w:val="24"/>
        </w:rPr>
        <w:br/>
        <w:t>Сроки и последовательность административных процедур (действий) при осуществлении муниципального жилищного контроля устанавливаются муниципальным правовым актом - административным регламентом проведения проверок при осуществлении муниципального жилищного контроля.</w:t>
      </w:r>
      <w:r w:rsidRPr="00690F73">
        <w:rPr>
          <w:rFonts w:ascii="Arial" w:hAnsi="Arial" w:cs="Arial"/>
          <w:sz w:val="24"/>
          <w:szCs w:val="24"/>
        </w:rPr>
        <w:br/>
      </w:r>
      <w:r w:rsidRPr="00690F73">
        <w:rPr>
          <w:rFonts w:ascii="Arial" w:hAnsi="Arial" w:cs="Arial"/>
          <w:sz w:val="24"/>
          <w:szCs w:val="24"/>
        </w:rPr>
        <w:br/>
        <w:t xml:space="preserve">3. Органом, уполномоченным на осуществление муниципального жилищного контроля на территории </w:t>
      </w:r>
      <w:r w:rsidR="00C46293"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 является администрация </w:t>
      </w:r>
      <w:r w:rsidR="00C46293"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w:t>
      </w:r>
      <w:r w:rsidR="00C46293" w:rsidRPr="00690F73">
        <w:rPr>
          <w:rFonts w:ascii="Arial" w:hAnsi="Arial" w:cs="Arial"/>
          <w:sz w:val="24"/>
          <w:szCs w:val="24"/>
        </w:rPr>
        <w:t xml:space="preserve"> </w:t>
      </w:r>
      <w:r w:rsidRPr="00690F73">
        <w:rPr>
          <w:rFonts w:ascii="Arial" w:hAnsi="Arial" w:cs="Arial"/>
          <w:sz w:val="24"/>
          <w:szCs w:val="24"/>
        </w:rPr>
        <w:t xml:space="preserve">(далее – уполномоченный орган). </w:t>
      </w:r>
      <w:r w:rsidRPr="00690F73">
        <w:rPr>
          <w:rFonts w:ascii="Arial" w:hAnsi="Arial" w:cs="Arial"/>
          <w:sz w:val="24"/>
          <w:szCs w:val="24"/>
        </w:rPr>
        <w:br/>
        <w:t>Мероприятия по контролю осуществляются должностными лицами органа муниципального жилищного контроля, являющимися муниципальными жилищными инспекторами.</w:t>
      </w:r>
      <w:r w:rsidRPr="00690F73">
        <w:rPr>
          <w:rFonts w:ascii="Arial" w:hAnsi="Arial" w:cs="Arial"/>
          <w:sz w:val="24"/>
          <w:szCs w:val="24"/>
        </w:rPr>
        <w:br/>
        <w:t xml:space="preserve">Кандидатуры муниципальных жилищных инспекторов определяются постановлением главы администрации </w:t>
      </w:r>
      <w:r w:rsidR="00C46293" w:rsidRPr="00690F73">
        <w:rPr>
          <w:rFonts w:ascii="Arial" w:hAnsi="Arial" w:cs="Arial"/>
          <w:sz w:val="24"/>
          <w:szCs w:val="24"/>
        </w:rPr>
        <w:t>Березовского сельского</w:t>
      </w:r>
      <w:r w:rsidRPr="00690F73">
        <w:rPr>
          <w:rFonts w:ascii="Arial" w:hAnsi="Arial" w:cs="Arial"/>
          <w:sz w:val="24"/>
          <w:szCs w:val="24"/>
        </w:rPr>
        <w:t xml:space="preserve"> поселения.</w:t>
      </w:r>
      <w:r w:rsidRPr="00690F73">
        <w:rPr>
          <w:rFonts w:ascii="Arial" w:hAnsi="Arial" w:cs="Arial"/>
          <w:sz w:val="24"/>
          <w:szCs w:val="24"/>
        </w:rPr>
        <w:br/>
      </w:r>
      <w:r w:rsidRPr="00690F73">
        <w:rPr>
          <w:rFonts w:ascii="Arial" w:hAnsi="Arial" w:cs="Arial"/>
          <w:sz w:val="24"/>
          <w:szCs w:val="24"/>
        </w:rPr>
        <w:br/>
        <w:t xml:space="preserve">4. При организации и осуществлении муниципального жилищного контроля орган муниципального жилищного контроля </w:t>
      </w:r>
      <w:r w:rsidR="00C46293" w:rsidRPr="00690F73">
        <w:rPr>
          <w:rFonts w:ascii="Arial" w:hAnsi="Arial" w:cs="Arial"/>
          <w:sz w:val="24"/>
          <w:szCs w:val="24"/>
        </w:rPr>
        <w:t xml:space="preserve">Березовского сельского поселения </w:t>
      </w:r>
      <w:r w:rsidRPr="00690F73">
        <w:rPr>
          <w:rFonts w:ascii="Arial" w:hAnsi="Arial" w:cs="Arial"/>
          <w:sz w:val="24"/>
          <w:szCs w:val="24"/>
        </w:rPr>
        <w:t xml:space="preserve"> </w:t>
      </w:r>
      <w:r w:rsidR="00C46293" w:rsidRPr="00690F73">
        <w:rPr>
          <w:rFonts w:ascii="Arial" w:hAnsi="Arial" w:cs="Arial"/>
          <w:sz w:val="24"/>
          <w:szCs w:val="24"/>
        </w:rPr>
        <w:t xml:space="preserve">  </w:t>
      </w:r>
      <w:r w:rsidRPr="00690F73">
        <w:rPr>
          <w:rFonts w:ascii="Arial" w:hAnsi="Arial" w:cs="Arial"/>
          <w:sz w:val="24"/>
          <w:szCs w:val="24"/>
        </w:rPr>
        <w:t>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r w:rsidRPr="00690F73">
        <w:rPr>
          <w:rFonts w:ascii="Arial" w:hAnsi="Arial" w:cs="Arial"/>
          <w:sz w:val="24"/>
          <w:szCs w:val="24"/>
        </w:rPr>
        <w:br/>
      </w:r>
      <w:r w:rsidRPr="00690F73">
        <w:rPr>
          <w:rFonts w:ascii="Arial" w:hAnsi="Arial" w:cs="Arial"/>
          <w:sz w:val="24"/>
          <w:szCs w:val="24"/>
        </w:rPr>
        <w:br/>
        <w:t>5. Проведение муниципального жилищного контроля осуществляется в форме</w:t>
      </w:r>
      <w:r w:rsidRPr="00690F73">
        <w:rPr>
          <w:rFonts w:ascii="Arial" w:hAnsi="Arial" w:cs="Arial"/>
          <w:sz w:val="24"/>
          <w:szCs w:val="24"/>
        </w:rPr>
        <w:br/>
        <w:t xml:space="preserve">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w:t>
      </w:r>
      <w:r w:rsidRPr="00690F73">
        <w:rPr>
          <w:rFonts w:ascii="Arial" w:hAnsi="Arial" w:cs="Arial"/>
          <w:sz w:val="24"/>
          <w:szCs w:val="24"/>
        </w:rPr>
        <w:lastRenderedPageBreak/>
        <w:t>государственного контроля (надзора) и муниципального контроля» и Жилищным кодексом Российской Федерации.</w:t>
      </w:r>
      <w:r w:rsidRPr="00690F73">
        <w:rPr>
          <w:rFonts w:ascii="Arial" w:hAnsi="Arial" w:cs="Arial"/>
          <w:sz w:val="24"/>
          <w:szCs w:val="24"/>
        </w:rPr>
        <w:br/>
        <w:t>Плановые проверки проводятся в соответствии с ежегодно утверждаемыми планами. Основанием для включения плановой проверки в ежегодный план проведения плановых проверок является истечение одного года со дня:</w:t>
      </w:r>
      <w:r w:rsidRPr="00690F73">
        <w:rPr>
          <w:rFonts w:ascii="Arial" w:hAnsi="Arial" w:cs="Arial"/>
          <w:sz w:val="24"/>
          <w:szCs w:val="24"/>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690F73">
        <w:rPr>
          <w:rFonts w:ascii="Arial" w:hAnsi="Arial" w:cs="Arial"/>
          <w:sz w:val="24"/>
          <w:szCs w:val="24"/>
        </w:rPr>
        <w:br/>
        <w:t>2) окончания проведения последней плановой проверки юридического лица, индивидуального предпринимателя.</w:t>
      </w:r>
      <w:r w:rsidRPr="00690F73">
        <w:rPr>
          <w:rFonts w:ascii="Arial" w:hAnsi="Arial" w:cs="Arial"/>
          <w:sz w:val="24"/>
          <w:szCs w:val="24"/>
        </w:rPr>
        <w:b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r w:rsidRPr="00690F73">
        <w:rPr>
          <w:rFonts w:ascii="Arial" w:hAnsi="Arial" w:cs="Arial"/>
          <w:sz w:val="24"/>
          <w:szCs w:val="24"/>
        </w:rPr>
        <w:br/>
        <w:t>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690F73">
        <w:rPr>
          <w:rFonts w:ascii="Arial" w:hAnsi="Arial" w:cs="Arial"/>
          <w:sz w:val="24"/>
          <w:szCs w:val="24"/>
        </w:rPr>
        <w:br/>
      </w:r>
      <w:r w:rsidRPr="00690F73">
        <w:rPr>
          <w:rFonts w:ascii="Arial" w:hAnsi="Arial" w:cs="Arial"/>
          <w:sz w:val="24"/>
          <w:szCs w:val="24"/>
        </w:rPr>
        <w:br/>
        <w:t>6.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своих полномочий, предусмотренных законодательством Российской Федерации, обязаны:</w:t>
      </w:r>
      <w:r w:rsidRPr="00690F73">
        <w:rPr>
          <w:rFonts w:ascii="Arial" w:hAnsi="Arial" w:cs="Arial"/>
          <w:sz w:val="24"/>
          <w:szCs w:val="24"/>
        </w:rPr>
        <w:b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w:t>
      </w:r>
      <w:r w:rsidRPr="00690F73">
        <w:rPr>
          <w:rFonts w:ascii="Arial" w:hAnsi="Arial" w:cs="Arial"/>
          <w:sz w:val="24"/>
          <w:szCs w:val="24"/>
        </w:rPr>
        <w:br/>
        <w:t xml:space="preserve">- </w:t>
      </w:r>
      <w:r w:rsidR="00690F73" w:rsidRPr="00690F73">
        <w:rPr>
          <w:rFonts w:ascii="Arial" w:hAnsi="Arial" w:cs="Arial"/>
          <w:sz w:val="24"/>
          <w:szCs w:val="24"/>
        </w:rPr>
        <w:t xml:space="preserve">принять меры по контролю </w:t>
      </w:r>
      <w:r w:rsidR="00690F73">
        <w:rPr>
          <w:rFonts w:ascii="Arial" w:hAnsi="Arial" w:cs="Arial"/>
          <w:sz w:val="24"/>
          <w:szCs w:val="24"/>
        </w:rPr>
        <w:t xml:space="preserve">над </w:t>
      </w:r>
      <w:r w:rsidR="00690F73" w:rsidRPr="00690F73">
        <w:rPr>
          <w:rFonts w:ascii="Arial" w:hAnsi="Arial" w:cs="Arial"/>
          <w:sz w:val="24"/>
          <w:szCs w:val="24"/>
        </w:rPr>
        <w:t>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690F73" w:rsidRPr="00690F73">
        <w:rPr>
          <w:rFonts w:ascii="Arial" w:hAnsi="Arial" w:cs="Arial"/>
          <w:sz w:val="24"/>
          <w:szCs w:val="24"/>
        </w:rPr>
        <w:br/>
      </w:r>
      <w:r w:rsidR="00690F73" w:rsidRPr="00690F73">
        <w:rPr>
          <w:rFonts w:ascii="Arial" w:hAnsi="Arial" w:cs="Arial"/>
          <w:sz w:val="24"/>
          <w:szCs w:val="24"/>
        </w:rPr>
        <w:br/>
        <w:t xml:space="preserve">7. </w:t>
      </w:r>
      <w:r w:rsidRPr="00690F73">
        <w:rPr>
          <w:rFonts w:ascii="Arial" w:hAnsi="Arial" w:cs="Arial"/>
          <w:sz w:val="24"/>
          <w:szCs w:val="24"/>
        </w:rPr>
        <w:t>Ограничения при проведении проверки.</w:t>
      </w:r>
      <w:r w:rsidRPr="00690F73">
        <w:rPr>
          <w:rFonts w:ascii="Arial" w:hAnsi="Arial" w:cs="Arial"/>
          <w:sz w:val="24"/>
          <w:szCs w:val="24"/>
        </w:rPr>
        <w:br/>
        <w:t>При проведении проверки муниципальные жилищные инспекторы не вправе:</w:t>
      </w:r>
      <w:r w:rsidRPr="00690F73">
        <w:rPr>
          <w:rFonts w:ascii="Arial" w:hAnsi="Arial" w:cs="Arial"/>
          <w:sz w:val="24"/>
          <w:szCs w:val="24"/>
        </w:rPr>
        <w:b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690F73">
        <w:rPr>
          <w:rFonts w:ascii="Arial" w:hAnsi="Arial" w:cs="Arial"/>
          <w:sz w:val="24"/>
          <w:szCs w:val="24"/>
        </w:rPr>
        <w:lastRenderedPageBreak/>
        <w:t>относятся к полномочиям органа государственного контроля (надзора), органа муниципального контроля, от имени которых действуют эти должностные лица;</w:t>
      </w:r>
      <w:r w:rsidRPr="00690F73">
        <w:rPr>
          <w:rFonts w:ascii="Arial" w:hAnsi="Arial" w:cs="Arial"/>
          <w:sz w:val="24"/>
          <w:szCs w:val="24"/>
        </w:rPr>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F73">
        <w:rPr>
          <w:rFonts w:ascii="Arial" w:hAnsi="Arial" w:cs="Arial"/>
          <w:sz w:val="24"/>
          <w:szCs w:val="24"/>
        </w:rPr>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690F73">
        <w:rPr>
          <w:rFonts w:ascii="Arial" w:hAnsi="Arial" w:cs="Arial"/>
          <w:sz w:val="24"/>
          <w:szCs w:val="24"/>
        </w:rPr>
        <w:b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690F73">
        <w:rPr>
          <w:rFonts w:ascii="Arial" w:hAnsi="Arial" w:cs="Arial"/>
          <w:sz w:val="24"/>
          <w:szCs w:val="24"/>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690F73">
        <w:rPr>
          <w:rFonts w:ascii="Arial" w:hAnsi="Arial" w:cs="Arial"/>
          <w:sz w:val="24"/>
          <w:szCs w:val="24"/>
        </w:rPr>
        <w:br/>
        <w:t>6) превышать установленные сроки проведения проверки;</w:t>
      </w:r>
      <w:r w:rsidRPr="00690F73">
        <w:rPr>
          <w:rFonts w:ascii="Arial" w:hAnsi="Arial" w:cs="Arial"/>
          <w:sz w:val="24"/>
          <w:szCs w:val="24"/>
        </w:rPr>
        <w:b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690F73">
        <w:rPr>
          <w:rFonts w:ascii="Arial" w:hAnsi="Arial" w:cs="Arial"/>
          <w:sz w:val="24"/>
          <w:szCs w:val="24"/>
        </w:rPr>
        <w:br/>
      </w:r>
      <w:r w:rsidRPr="00690F73">
        <w:rPr>
          <w:rFonts w:ascii="Arial" w:hAnsi="Arial" w:cs="Arial"/>
          <w:sz w:val="24"/>
          <w:szCs w:val="24"/>
        </w:rPr>
        <w:br/>
        <w:t>8. Должностные лица уполномоченного органа,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690F73">
        <w:rPr>
          <w:rFonts w:ascii="Arial" w:hAnsi="Arial" w:cs="Arial"/>
          <w:sz w:val="24"/>
          <w:szCs w:val="24"/>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690F73">
        <w:rPr>
          <w:rFonts w:ascii="Arial" w:hAnsi="Arial" w:cs="Arial"/>
          <w:sz w:val="24"/>
          <w:szCs w:val="24"/>
        </w:rPr>
        <w:b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690F73">
        <w:rPr>
          <w:rFonts w:ascii="Arial" w:hAnsi="Arial" w:cs="Arial"/>
          <w:sz w:val="24"/>
          <w:szCs w:val="24"/>
        </w:rPr>
        <w:lastRenderedPageBreak/>
        <w:t>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r w:rsidRPr="00690F73">
        <w:rPr>
          <w:rFonts w:ascii="Arial" w:hAnsi="Arial" w:cs="Arial"/>
          <w:sz w:val="24"/>
          <w:szCs w:val="24"/>
        </w:rPr>
        <w:b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690F73">
        <w:rPr>
          <w:rFonts w:ascii="Arial" w:hAnsi="Arial" w:cs="Arial"/>
          <w:sz w:val="24"/>
          <w:szCs w:val="24"/>
        </w:rPr>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690F73">
        <w:rPr>
          <w:rFonts w:ascii="Arial" w:hAnsi="Arial" w:cs="Arial"/>
          <w:sz w:val="24"/>
          <w:szCs w:val="24"/>
        </w:rPr>
        <w:br/>
        <w:t>5) направлять в соответствующие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690F73">
        <w:rPr>
          <w:rFonts w:ascii="Arial" w:hAnsi="Arial" w:cs="Arial"/>
          <w:sz w:val="24"/>
          <w:szCs w:val="24"/>
        </w:rPr>
        <w:br/>
      </w:r>
      <w:r w:rsidRPr="00690F73">
        <w:rPr>
          <w:rFonts w:ascii="Arial" w:hAnsi="Arial" w:cs="Arial"/>
          <w:sz w:val="24"/>
          <w:szCs w:val="24"/>
        </w:rPr>
        <w:br/>
        <w:t>9. Обязанности муниципальных жилищных инспекторов.</w:t>
      </w:r>
      <w:r w:rsidRPr="00690F73">
        <w:rPr>
          <w:rFonts w:ascii="Arial" w:hAnsi="Arial" w:cs="Arial"/>
          <w:sz w:val="24"/>
          <w:szCs w:val="24"/>
        </w:rPr>
        <w:br/>
      </w:r>
      <w:proofErr w:type="gramStart"/>
      <w:r w:rsidRPr="00690F73">
        <w:rPr>
          <w:rFonts w:ascii="Arial" w:hAnsi="Arial" w:cs="Arial"/>
          <w:sz w:val="24"/>
          <w:szCs w:val="24"/>
        </w:rPr>
        <w:t>Муниципальные жилищные инспекторы при проведении проверки обязаны:</w:t>
      </w:r>
      <w:r w:rsidRPr="00690F73">
        <w:rPr>
          <w:rFonts w:ascii="Arial" w:hAnsi="Arial" w:cs="Arial"/>
          <w:sz w:val="24"/>
          <w:szCs w:val="24"/>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690F73">
        <w:rPr>
          <w:rFonts w:ascii="Arial" w:hAnsi="Arial" w:cs="Arial"/>
          <w:sz w:val="24"/>
          <w:szCs w:val="24"/>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690F73">
        <w:rPr>
          <w:rFonts w:ascii="Arial" w:hAnsi="Arial" w:cs="Arial"/>
          <w:sz w:val="24"/>
          <w:szCs w:val="24"/>
        </w:rPr>
        <w:br/>
        <w:t>3) проводить проверку на основании распоряжения руководителя органа муниципального контроля о ее проведении в соответствии с ее назначением;</w:t>
      </w:r>
      <w:r w:rsidRPr="00690F73">
        <w:rPr>
          <w:rFonts w:ascii="Arial" w:hAnsi="Arial" w:cs="Arial"/>
          <w:sz w:val="24"/>
          <w:szCs w:val="24"/>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необходимых случаях копии документа о согласовании проведения проверки;</w:t>
      </w:r>
      <w:r w:rsidRPr="00690F73">
        <w:rPr>
          <w:rFonts w:ascii="Arial" w:hAnsi="Arial" w:cs="Arial"/>
          <w:sz w:val="24"/>
          <w:szCs w:val="24"/>
        </w:rPr>
        <w:br/>
      </w:r>
      <w:proofErr w:type="gramStart"/>
      <w:r w:rsidRPr="00690F73">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690F73">
        <w:rPr>
          <w:rFonts w:ascii="Arial" w:hAnsi="Arial" w:cs="Arial"/>
          <w:sz w:val="24"/>
          <w:szCs w:val="24"/>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690F73">
        <w:rPr>
          <w:rFonts w:ascii="Arial" w:hAnsi="Arial" w:cs="Arial"/>
          <w:sz w:val="24"/>
          <w:szCs w:val="24"/>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690F73">
        <w:rPr>
          <w:rFonts w:ascii="Arial" w:hAnsi="Arial" w:cs="Arial"/>
          <w:sz w:val="24"/>
          <w:szCs w:val="24"/>
        </w:rPr>
        <w:br/>
      </w:r>
      <w:proofErr w:type="gramStart"/>
      <w:r w:rsidRPr="00690F73">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90F73">
        <w:rPr>
          <w:rFonts w:ascii="Arial" w:hAnsi="Arial" w:cs="Arial"/>
          <w:sz w:val="24"/>
          <w:szCs w:val="24"/>
        </w:rPr>
        <w:t xml:space="preserve"> </w:t>
      </w:r>
      <w:proofErr w:type="gramStart"/>
      <w:r w:rsidRPr="00690F73">
        <w:rPr>
          <w:rFonts w:ascii="Arial" w:hAnsi="Arial" w:cs="Arial"/>
          <w:sz w:val="24"/>
          <w:szCs w:val="24"/>
        </w:rPr>
        <w:t>числе индивидуальных предпринимателей, юридических лиц;</w:t>
      </w:r>
      <w:r w:rsidRPr="00690F73">
        <w:rPr>
          <w:rFonts w:ascii="Arial" w:hAnsi="Arial" w:cs="Arial"/>
          <w:sz w:val="24"/>
          <w:szCs w:val="24"/>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690F73">
        <w:rPr>
          <w:rFonts w:ascii="Arial" w:hAnsi="Arial" w:cs="Arial"/>
          <w:sz w:val="24"/>
          <w:szCs w:val="24"/>
        </w:rPr>
        <w:br/>
        <w:t>10) соблюдать сроки проведения проверки, установленные настоящим Федеральным законом;</w:t>
      </w:r>
      <w:r w:rsidRPr="00690F73">
        <w:rPr>
          <w:rFonts w:ascii="Arial" w:hAnsi="Arial" w:cs="Arial"/>
          <w:sz w:val="24"/>
          <w:szCs w:val="24"/>
        </w:rPr>
        <w:br/>
        <w:t xml:space="preserve">11) не требовать от юридического лица, индивидуального предпринимателя </w:t>
      </w:r>
      <w:r w:rsidRPr="00690F73">
        <w:rPr>
          <w:rFonts w:ascii="Arial" w:hAnsi="Arial" w:cs="Arial"/>
          <w:sz w:val="24"/>
          <w:szCs w:val="24"/>
        </w:rPr>
        <w:lastRenderedPageBreak/>
        <w:t>документы и иные сведения, представление которых не предусмотрено законодательством Российской Федерации;</w:t>
      </w:r>
      <w:proofErr w:type="gramEnd"/>
      <w:r w:rsidRPr="00690F73">
        <w:rPr>
          <w:rFonts w:ascii="Arial" w:hAnsi="Arial" w:cs="Arial"/>
          <w:sz w:val="24"/>
          <w:szCs w:val="24"/>
        </w:rPr>
        <w:br/>
      </w:r>
      <w:proofErr w:type="gramStart"/>
      <w:r w:rsidRPr="00690F73">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690F73" w:rsidRPr="00690F73">
        <w:rPr>
          <w:rFonts w:ascii="Arial" w:hAnsi="Arial" w:cs="Arial"/>
          <w:sz w:val="24"/>
          <w:szCs w:val="24"/>
        </w:rPr>
        <w:t>,</w:t>
      </w:r>
      <w:r w:rsidRPr="00690F73">
        <w:rPr>
          <w:rFonts w:ascii="Arial" w:hAnsi="Arial" w:cs="Arial"/>
          <w:sz w:val="24"/>
          <w:szCs w:val="24"/>
        </w:rPr>
        <w:t xml:space="preserve"> в соответствии с которым проводится проверка;</w:t>
      </w:r>
      <w:r w:rsidRPr="00690F73">
        <w:rPr>
          <w:rFonts w:ascii="Arial" w:hAnsi="Arial" w:cs="Arial"/>
          <w:sz w:val="24"/>
          <w:szCs w:val="24"/>
        </w:rPr>
        <w:br/>
        <w:t>13) осуществлять запись о проведенной проверке в журнале учета проверок.</w:t>
      </w:r>
      <w:r w:rsidRPr="00690F73">
        <w:rPr>
          <w:rFonts w:ascii="Arial" w:hAnsi="Arial" w:cs="Arial"/>
          <w:sz w:val="24"/>
          <w:szCs w:val="24"/>
        </w:rPr>
        <w:br/>
      </w:r>
      <w:r w:rsidRPr="00690F73">
        <w:rPr>
          <w:rFonts w:ascii="Arial" w:hAnsi="Arial" w:cs="Arial"/>
          <w:sz w:val="24"/>
          <w:szCs w:val="24"/>
        </w:rPr>
        <w:br/>
        <w:t>10.</w:t>
      </w:r>
      <w:proofErr w:type="gramEnd"/>
      <w:r w:rsidRPr="00690F73">
        <w:rPr>
          <w:rFonts w:ascii="Arial" w:hAnsi="Arial" w:cs="Arial"/>
          <w:sz w:val="24"/>
          <w:szCs w:val="24"/>
        </w:rPr>
        <w:t xml:space="preserve"> Ответственность должностных лиц, осуществляющих муниципальный жилищный контроль.</w:t>
      </w:r>
      <w:r w:rsidRPr="00690F73">
        <w:rPr>
          <w:rFonts w:ascii="Arial" w:hAnsi="Arial" w:cs="Arial"/>
          <w:sz w:val="24"/>
          <w:szCs w:val="24"/>
        </w:rPr>
        <w:br/>
        <w:t xml:space="preserve">1) Орган муниципального жилищного контроля </w:t>
      </w:r>
      <w:r w:rsidR="00C46293"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690F73">
        <w:rPr>
          <w:rFonts w:ascii="Arial" w:hAnsi="Arial" w:cs="Arial"/>
          <w:sz w:val="24"/>
          <w:szCs w:val="24"/>
        </w:rPr>
        <w:br/>
        <w:t xml:space="preserve">2) Орган муниципального жилищного контроля </w:t>
      </w:r>
      <w:r w:rsidR="00DA054D" w:rsidRPr="00690F73">
        <w:rPr>
          <w:rFonts w:ascii="Arial" w:hAnsi="Arial" w:cs="Arial"/>
          <w:sz w:val="24"/>
          <w:szCs w:val="24"/>
        </w:rPr>
        <w:t>Березовского сельского</w:t>
      </w:r>
      <w:r w:rsidRPr="00690F73">
        <w:rPr>
          <w:rFonts w:ascii="Arial" w:hAnsi="Arial" w:cs="Arial"/>
          <w:sz w:val="24"/>
          <w:szCs w:val="24"/>
        </w:rPr>
        <w:t xml:space="preserve"> поселения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690F73">
        <w:rPr>
          <w:rFonts w:ascii="Arial" w:hAnsi="Arial" w:cs="Arial"/>
          <w:sz w:val="24"/>
          <w:szCs w:val="24"/>
        </w:rPr>
        <w:br/>
        <w:t>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r w:rsidRPr="00690F73">
        <w:rPr>
          <w:rFonts w:ascii="Arial" w:hAnsi="Arial" w:cs="Arial"/>
          <w:sz w:val="24"/>
          <w:szCs w:val="24"/>
        </w:rPr>
        <w:br/>
      </w:r>
      <w:r w:rsidRPr="00690F73">
        <w:rPr>
          <w:rFonts w:ascii="Arial" w:hAnsi="Arial" w:cs="Arial"/>
          <w:sz w:val="24"/>
          <w:szCs w:val="24"/>
        </w:rPr>
        <w:br/>
        <w:t xml:space="preserve">11. Орган муниципального жилищного контроля администрации </w:t>
      </w:r>
      <w:r w:rsidR="00DA054D" w:rsidRPr="00690F73">
        <w:rPr>
          <w:rFonts w:ascii="Arial" w:hAnsi="Arial" w:cs="Arial"/>
          <w:sz w:val="24"/>
          <w:szCs w:val="24"/>
        </w:rPr>
        <w:t xml:space="preserve">Березовского сельского </w:t>
      </w:r>
      <w:r w:rsidRPr="00690F73">
        <w:rPr>
          <w:rFonts w:ascii="Arial" w:hAnsi="Arial" w:cs="Arial"/>
          <w:sz w:val="24"/>
          <w:szCs w:val="24"/>
        </w:rPr>
        <w:t xml:space="preserve"> поселения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w:t>
      </w:r>
      <w:r w:rsidRPr="00690F73">
        <w:rPr>
          <w:rFonts w:ascii="Arial" w:hAnsi="Arial" w:cs="Arial"/>
          <w:sz w:val="24"/>
          <w:szCs w:val="24"/>
        </w:rPr>
        <w:br/>
      </w:r>
      <w:r w:rsidRPr="00690F73">
        <w:rPr>
          <w:rFonts w:ascii="Arial" w:hAnsi="Arial" w:cs="Arial"/>
          <w:sz w:val="24"/>
          <w:szCs w:val="24"/>
        </w:rPr>
        <w:br/>
        <w:t>12. Права юридического лица, индивидуального предпринимателя при проведении проверки.</w:t>
      </w:r>
      <w:r w:rsidRPr="00690F73">
        <w:rPr>
          <w:rFonts w:ascii="Arial" w:hAnsi="Arial" w:cs="Arial"/>
          <w:sz w:val="24"/>
          <w:szCs w:val="24"/>
        </w:rPr>
        <w:b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690F73">
        <w:rPr>
          <w:rFonts w:ascii="Arial" w:hAnsi="Arial" w:cs="Arial"/>
          <w:sz w:val="24"/>
          <w:szCs w:val="24"/>
        </w:rPr>
        <w:br/>
        <w:t>1) непосредственно присутствовать при проведении проверки, давать объяснения по вопросам, относящимся к предмету проверки;</w:t>
      </w:r>
      <w:r w:rsidRPr="00690F73">
        <w:rPr>
          <w:rFonts w:ascii="Arial" w:hAnsi="Arial" w:cs="Arial"/>
          <w:sz w:val="24"/>
          <w:szCs w:val="24"/>
        </w:rPr>
        <w:b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w:t>
      </w:r>
      <w:smartTag w:uri="urn:schemas-microsoft-com:office:smarttags" w:element="metricconverter">
        <w:smartTagPr>
          <w:attr w:name="ProductID" w:val="2008 г"/>
        </w:smartTagPr>
        <w:r w:rsidRPr="00690F73">
          <w:rPr>
            <w:rFonts w:ascii="Arial" w:hAnsi="Arial" w:cs="Arial"/>
            <w:sz w:val="24"/>
            <w:szCs w:val="24"/>
          </w:rPr>
          <w:t>2008 г</w:t>
        </w:r>
      </w:smartTag>
      <w:r w:rsidRPr="00690F73">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0F73">
        <w:rPr>
          <w:rFonts w:ascii="Arial" w:hAnsi="Arial" w:cs="Arial"/>
          <w:sz w:val="24"/>
          <w:szCs w:val="24"/>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690F73">
        <w:rPr>
          <w:rFonts w:ascii="Arial" w:hAnsi="Arial" w:cs="Arial"/>
          <w:sz w:val="24"/>
          <w:szCs w:val="24"/>
        </w:rPr>
        <w:br/>
      </w:r>
      <w:r w:rsidRPr="00690F73">
        <w:rPr>
          <w:rFonts w:ascii="Arial" w:hAnsi="Arial" w:cs="Arial"/>
          <w:sz w:val="24"/>
          <w:szCs w:val="24"/>
        </w:rPr>
        <w:lastRenderedPageBreak/>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690F73">
        <w:rPr>
          <w:rFonts w:ascii="Arial" w:hAnsi="Arial" w:cs="Arial"/>
          <w:sz w:val="24"/>
          <w:szCs w:val="24"/>
        </w:rPr>
        <w:br/>
      </w:r>
      <w:r w:rsidRPr="00690F73">
        <w:rPr>
          <w:rFonts w:ascii="Arial" w:hAnsi="Arial" w:cs="Arial"/>
          <w:sz w:val="24"/>
          <w:szCs w:val="24"/>
        </w:rPr>
        <w:br/>
        <w:t xml:space="preserve">13. </w:t>
      </w:r>
      <w:proofErr w:type="gramStart"/>
      <w:r w:rsidRPr="00690F73">
        <w:rPr>
          <w:rFonts w:ascii="Arial" w:hAnsi="Arial" w:cs="Arial"/>
          <w:sz w:val="24"/>
          <w:szCs w:val="24"/>
        </w:rPr>
        <w:t>Право юридических лиц, индивидуальных предпринимателей на возмещение вреда, причиненного при осуществлении муниципального жилищного контроля.</w:t>
      </w:r>
      <w:r w:rsidRPr="00690F73">
        <w:rPr>
          <w:rFonts w:ascii="Arial" w:hAnsi="Arial" w:cs="Arial"/>
          <w:sz w:val="24"/>
          <w:szCs w:val="24"/>
        </w:rPr>
        <w:br/>
        <w:t>1) Вред, причиненный юридическим лицам, индивидуальным предпринимателям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r w:rsidRPr="00690F73">
        <w:rPr>
          <w:rFonts w:ascii="Arial" w:hAnsi="Arial" w:cs="Arial"/>
          <w:sz w:val="24"/>
          <w:szCs w:val="24"/>
        </w:rPr>
        <w:br/>
        <w:t>2) При определении размера вреда</w:t>
      </w:r>
      <w:proofErr w:type="gramEnd"/>
      <w:r w:rsidRPr="00690F73">
        <w:rPr>
          <w:rFonts w:ascii="Arial" w:hAnsi="Arial" w:cs="Arial"/>
          <w:sz w:val="24"/>
          <w:szCs w:val="24"/>
        </w:rPr>
        <w:t xml:space="preserve">, </w:t>
      </w:r>
      <w:proofErr w:type="gramStart"/>
      <w:r w:rsidRPr="00690F73">
        <w:rPr>
          <w:rFonts w:ascii="Arial" w:hAnsi="Arial" w:cs="Arial"/>
          <w:sz w:val="24"/>
          <w:szCs w:val="24"/>
        </w:rPr>
        <w:t>причиненного юридическим лицам, индивидуальным предпринимателям неправомерными действиями (бездействием) органа муниципального жилищного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r w:rsidRPr="00690F73">
        <w:rPr>
          <w:rFonts w:ascii="Arial" w:hAnsi="Arial" w:cs="Arial"/>
          <w:sz w:val="24"/>
          <w:szCs w:val="24"/>
        </w:rPr>
        <w:br/>
        <w:t>3</w:t>
      </w:r>
      <w:proofErr w:type="gramEnd"/>
      <w:r w:rsidRPr="00690F73">
        <w:rPr>
          <w:rFonts w:ascii="Arial" w:hAnsi="Arial" w:cs="Arial"/>
          <w:sz w:val="24"/>
          <w:szCs w:val="24"/>
        </w:rPr>
        <w:t>)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04D39" w:rsidRPr="00690F73" w:rsidRDefault="0057045D" w:rsidP="00690F73">
      <w:pPr>
        <w:jc w:val="both"/>
        <w:rPr>
          <w:rFonts w:ascii="Arial" w:hAnsi="Arial" w:cs="Arial"/>
          <w:sz w:val="24"/>
          <w:szCs w:val="24"/>
        </w:rPr>
      </w:pPr>
    </w:p>
    <w:sectPr w:rsidR="00304D39" w:rsidRPr="00690F73" w:rsidSect="00773AB4">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A2D7F"/>
    <w:multiLevelType w:val="hybridMultilevel"/>
    <w:tmpl w:val="6F36E4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B5756B"/>
    <w:multiLevelType w:val="hybridMultilevel"/>
    <w:tmpl w:val="1490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A626E"/>
    <w:multiLevelType w:val="hybridMultilevel"/>
    <w:tmpl w:val="2432D37C"/>
    <w:lvl w:ilvl="0" w:tplc="0220ED1E">
      <w:start w:val="1"/>
      <w:numFmt w:val="decimal"/>
      <w:lvlText w:val="%1."/>
      <w:lvlJc w:val="left"/>
      <w:pPr>
        <w:ind w:left="984" w:hanging="360"/>
      </w:pPr>
      <w:rPr>
        <w:rFonts w:hint="default"/>
        <w:b w:val="0"/>
        <w:sz w:val="22"/>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732279"/>
    <w:rsid w:val="00103FB7"/>
    <w:rsid w:val="002826C2"/>
    <w:rsid w:val="002D18F9"/>
    <w:rsid w:val="0033555E"/>
    <w:rsid w:val="00477246"/>
    <w:rsid w:val="00520C9E"/>
    <w:rsid w:val="0057045D"/>
    <w:rsid w:val="005E4596"/>
    <w:rsid w:val="00690F73"/>
    <w:rsid w:val="00701E77"/>
    <w:rsid w:val="00732279"/>
    <w:rsid w:val="00773AB4"/>
    <w:rsid w:val="008769F3"/>
    <w:rsid w:val="00931E04"/>
    <w:rsid w:val="00AE457F"/>
    <w:rsid w:val="00C2231C"/>
    <w:rsid w:val="00C46293"/>
    <w:rsid w:val="00D0230D"/>
    <w:rsid w:val="00DA054D"/>
    <w:rsid w:val="00F76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79"/>
    <w:rPr>
      <w:rFonts w:eastAsiaTheme="minorEastAsia"/>
      <w:lang w:eastAsia="ru-RU"/>
    </w:rPr>
  </w:style>
  <w:style w:type="paragraph" w:styleId="2">
    <w:name w:val="heading 2"/>
    <w:basedOn w:val="a"/>
    <w:next w:val="a"/>
    <w:link w:val="20"/>
    <w:unhideWhenUsed/>
    <w:qFormat/>
    <w:rsid w:val="00732279"/>
    <w:pPr>
      <w:keepNext/>
      <w:spacing w:after="0" w:line="240" w:lineRule="auto"/>
      <w:jc w:val="center"/>
      <w:outlineLvl w:val="1"/>
    </w:pPr>
    <w:rPr>
      <w:rFonts w:ascii="Times New Roman" w:eastAsia="Times New Roman" w:hAnsi="Times New Roman" w:cs="Times New Roman"/>
      <w:bCs/>
      <w:sz w:val="24"/>
      <w:szCs w:val="24"/>
      <w:u w:val="single"/>
    </w:rPr>
  </w:style>
  <w:style w:type="paragraph" w:styleId="3">
    <w:name w:val="heading 3"/>
    <w:basedOn w:val="a"/>
    <w:next w:val="a"/>
    <w:link w:val="30"/>
    <w:semiHidden/>
    <w:unhideWhenUsed/>
    <w:qFormat/>
    <w:rsid w:val="00732279"/>
    <w:pPr>
      <w:keepNext/>
      <w:spacing w:after="0" w:line="240" w:lineRule="auto"/>
      <w:outlineLvl w:val="2"/>
    </w:pPr>
    <w:rPr>
      <w:rFonts w:ascii="Times New Roman" w:eastAsia="Times New Roman" w:hAnsi="Times New Roman" w:cs="Times New Roman"/>
      <w:b/>
      <w:sz w:val="1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2279"/>
    <w:rPr>
      <w:rFonts w:ascii="Times New Roman" w:eastAsia="Times New Roman" w:hAnsi="Times New Roman" w:cs="Times New Roman"/>
      <w:bCs/>
      <w:sz w:val="24"/>
      <w:szCs w:val="24"/>
      <w:u w:val="single"/>
      <w:lang w:eastAsia="ru-RU"/>
    </w:rPr>
  </w:style>
  <w:style w:type="character" w:customStyle="1" w:styleId="30">
    <w:name w:val="Заголовок 3 Знак"/>
    <w:basedOn w:val="a0"/>
    <w:link w:val="3"/>
    <w:semiHidden/>
    <w:rsid w:val="00732279"/>
    <w:rPr>
      <w:rFonts w:ascii="Times New Roman" w:eastAsia="Times New Roman" w:hAnsi="Times New Roman" w:cs="Times New Roman"/>
      <w:b/>
      <w:sz w:val="12"/>
      <w:szCs w:val="20"/>
      <w:lang w:eastAsia="ru-RU"/>
    </w:rPr>
  </w:style>
  <w:style w:type="character" w:styleId="a3">
    <w:name w:val="Strong"/>
    <w:basedOn w:val="a0"/>
    <w:qFormat/>
    <w:rsid w:val="00732279"/>
    <w:rPr>
      <w:b/>
      <w:bCs/>
    </w:rPr>
  </w:style>
  <w:style w:type="paragraph" w:styleId="a4">
    <w:name w:val="List Paragraph"/>
    <w:basedOn w:val="a"/>
    <w:uiPriority w:val="34"/>
    <w:qFormat/>
    <w:rsid w:val="002D18F9"/>
    <w:pPr>
      <w:ind w:left="720"/>
      <w:contextualSpacing/>
    </w:pPr>
  </w:style>
</w:styles>
</file>

<file path=word/webSettings.xml><?xml version="1.0" encoding="utf-8"?>
<w:webSettings xmlns:r="http://schemas.openxmlformats.org/officeDocument/2006/relationships" xmlns:w="http://schemas.openxmlformats.org/wordprocessingml/2006/main">
  <w:divs>
    <w:div w:id="15217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5CE4D-1AFE-422C-A510-26CB8753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3194</Words>
  <Characters>18207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8</cp:revision>
  <cp:lastPrinted>2015-11-29T11:07:00Z</cp:lastPrinted>
  <dcterms:created xsi:type="dcterms:W3CDTF">2015-11-27T11:54:00Z</dcterms:created>
  <dcterms:modified xsi:type="dcterms:W3CDTF">2015-11-30T05:33:00Z</dcterms:modified>
</cp:coreProperties>
</file>