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3" w:rsidRDefault="00DA7DED" w:rsidP="004B27A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:rsidR="00901BF3" w:rsidRDefault="00DA7DED" w:rsidP="004B27A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Березовского сельского поселения </w:t>
      </w:r>
    </w:p>
    <w:p w:rsidR="00DA7DED" w:rsidRPr="008B6AEF" w:rsidRDefault="00DA7DED" w:rsidP="004B27A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Даниловского муниципального района</w:t>
      </w:r>
      <w:r w:rsidR="00FC0CA2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Волгоградской  области</w:t>
      </w:r>
    </w:p>
    <w:p w:rsidR="00901BF3" w:rsidRDefault="00901BF3" w:rsidP="00901B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07F3" w:rsidRPr="008B6AEF" w:rsidRDefault="00901BF3" w:rsidP="00901B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F40048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  28.09.</w:t>
      </w:r>
      <w:r w:rsidR="000D07F3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2018 года                                                      </w:t>
      </w:r>
      <w:r w:rsidR="00F40048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№10</w:t>
      </w:r>
      <w:r w:rsidR="00FC0CA2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/1</w:t>
      </w:r>
    </w:p>
    <w:p w:rsidR="00CC25E9" w:rsidRPr="008B6AEF" w:rsidRDefault="00CC25E9" w:rsidP="00CC25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A7DED" w:rsidRPr="008B6AEF" w:rsidRDefault="004B27AF" w:rsidP="004B27A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опроса граждан по вопросу ликвидации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DA7DED" w:rsidRPr="008B6A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МКУК "Библиотека БСП" </w:t>
      </w:r>
    </w:p>
    <w:bookmarkEnd w:id="0"/>
    <w:p w:rsidR="00DA7DED" w:rsidRPr="008B6AEF" w:rsidRDefault="004B27AF" w:rsidP="00DA7D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0CA2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="00DA7DED" w:rsidRPr="008B6A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ст. 31 Федерального закона от 06.10.2003 г. № 131-ФЗ «Об общих принципах организации местного самоуправления в Российской Федерации», п.1</w:t>
      </w:r>
      <w:r w:rsidR="002A3D50" w:rsidRPr="008B6AEF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ч. 1 ст. 23 Федерального закона от 29.12.1994 № 78-ФЗ «О библиотечном деле», </w:t>
      </w:r>
      <w:r w:rsidR="002A3D50" w:rsidRPr="008B6AEF">
        <w:rPr>
          <w:rFonts w:ascii="Arial" w:hAnsi="Arial" w:cs="Arial"/>
          <w:sz w:val="24"/>
          <w:szCs w:val="24"/>
        </w:rPr>
        <w:t>Законом Волгоградской области от 14 марта 2016 г. N 8-ОД "О порядке назначения и проведения опроса граждан в муниципальных образованиях Волгоградской области"</w:t>
      </w:r>
      <w:r w:rsidR="002A3D50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DA7DED" w:rsidRPr="008B6AEF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</w:t>
      </w:r>
      <w:proofErr w:type="gramEnd"/>
      <w:r w:rsidR="00EF75D8" w:rsidRPr="008B6AE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DA7DED" w:rsidRPr="008B6A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A3D50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DA7DED" w:rsidRPr="008B6AEF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</w:t>
      </w:r>
    </w:p>
    <w:p w:rsidR="006E0C3A" w:rsidRPr="008B6AEF" w:rsidRDefault="004B27AF" w:rsidP="006E0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br/>
        <w:t>РЕШИЛ:</w:t>
      </w:r>
    </w:p>
    <w:p w:rsidR="000159A8" w:rsidRDefault="004B27AF" w:rsidP="00DA7D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</w:t>
      </w:r>
      <w:r w:rsidR="002A3D50" w:rsidRPr="008B6AEF">
        <w:rPr>
          <w:rFonts w:ascii="Arial" w:eastAsia="Times New Roman" w:hAnsi="Arial" w:cs="Arial"/>
          <w:sz w:val="24"/>
          <w:szCs w:val="24"/>
          <w:lang w:eastAsia="ru-RU"/>
        </w:rPr>
        <w:t>опрос граждан в форме письменного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голосования по вопросу: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D6B85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«Согласны ли Вы с проведением ликвидации </w:t>
      </w:r>
      <w:r w:rsidR="00FC0CA2" w:rsidRPr="008B6A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МКУК </w:t>
      </w:r>
      <w:r w:rsidR="000159A8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FC0CA2" w:rsidRPr="008B6AEF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Библиотека  Березовского  сельского  поселения</w:t>
      </w:r>
      <w:r w:rsidR="000D6B85" w:rsidRPr="008B6A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E0C3A" w:rsidRPr="008B6AEF" w:rsidRDefault="004B27AF" w:rsidP="00DA7D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2. Опрос назначить на </w:t>
      </w:r>
      <w:r w:rsidR="00D1682B" w:rsidRPr="008B6AEF">
        <w:rPr>
          <w:rFonts w:ascii="Arial" w:eastAsia="Times New Roman" w:hAnsi="Arial" w:cs="Arial"/>
          <w:sz w:val="24"/>
          <w:szCs w:val="24"/>
          <w:lang w:eastAsia="ru-RU"/>
        </w:rPr>
        <w:t>02 октября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A3D50" w:rsidRPr="008B6AE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года с </w:t>
      </w:r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9 час.00 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>16 час.00</w:t>
      </w:r>
    </w:p>
    <w:p w:rsidR="006E0C3A" w:rsidRPr="008B6AEF" w:rsidRDefault="004B27AF" w:rsidP="00DA7D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довести до сведения жителей </w:t>
      </w:r>
      <w:r w:rsidR="00E9748C" w:rsidRPr="008B6AEF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C0CA2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 Даниловского  муниципального  района  Волгоградской  области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10 дней со дня принятия настоящего решения.</w:t>
      </w:r>
    </w:p>
    <w:p w:rsidR="006E0C3A" w:rsidRPr="008B6AEF" w:rsidRDefault="004B27AF" w:rsidP="00DA7D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4. Утвердить:</w:t>
      </w:r>
    </w:p>
    <w:p w:rsidR="006E0C3A" w:rsidRPr="008B6AEF" w:rsidRDefault="004B27AF" w:rsidP="00DA7D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4.1. Методику проведения опроса граждан на территории </w:t>
      </w:r>
      <w:r w:rsidR="00E9748C" w:rsidRPr="008B6AEF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C0CA2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 Даниловского  муниципального  района  Волгоградской  области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вопросу ликвидации </w:t>
      </w:r>
      <w:r w:rsidR="00E9748C" w:rsidRPr="008B6A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МКУК "Библиотека БСП" 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 1.</w:t>
      </w:r>
    </w:p>
    <w:p w:rsidR="006E0C3A" w:rsidRPr="008B6AEF" w:rsidRDefault="004B27AF" w:rsidP="00DA7D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4.2. Состав комиссии по подготовке и проведению опроса граждан согласно приложению № 2.</w:t>
      </w:r>
    </w:p>
    <w:p w:rsidR="006E0C3A" w:rsidRPr="008B6AEF" w:rsidRDefault="004B27AF" w:rsidP="006E0C3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4.3. Форму опросного листа согласно приложению № 3.</w:t>
      </w:r>
    </w:p>
    <w:p w:rsidR="006E0C3A" w:rsidRPr="008B6AEF" w:rsidRDefault="00DA7DED" w:rsidP="002C3C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обнародовать путѐ</w:t>
      </w:r>
      <w:proofErr w:type="gramStart"/>
      <w:r w:rsidRPr="008B6AEF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на официальном Интернет</w:t>
      </w:r>
      <w:r w:rsidR="006E0C3A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0C3A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сайте Администрации  Березовского  сельского  поселения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информационных стендах органов местного само</w:t>
      </w:r>
      <w:r w:rsidR="006E0C3A" w:rsidRPr="008B6AEF">
        <w:rPr>
          <w:rFonts w:ascii="Arial" w:eastAsia="Times New Roman" w:hAnsi="Arial" w:cs="Arial"/>
          <w:sz w:val="24"/>
          <w:szCs w:val="24"/>
          <w:lang w:eastAsia="ru-RU"/>
        </w:rPr>
        <w:t>управления.</w:t>
      </w:r>
    </w:p>
    <w:p w:rsidR="000D07F3" w:rsidRPr="008B6AEF" w:rsidRDefault="006E0C3A" w:rsidP="002C3C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D07F3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 момента его официального обнародования.</w:t>
      </w:r>
    </w:p>
    <w:p w:rsidR="004B27AF" w:rsidRPr="008B6AEF" w:rsidRDefault="006E0C3A" w:rsidP="002C3C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F40048" w:rsidRPr="008B6AEF" w:rsidRDefault="00F40048" w:rsidP="004B27A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048" w:rsidRPr="008B6AEF" w:rsidRDefault="004B27AF" w:rsidP="004B27A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E0C3A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>Березовского  сельского  поселения  -                       А.А.Малов</w:t>
      </w:r>
    </w:p>
    <w:p w:rsidR="00D602E4" w:rsidRDefault="00D602E4" w:rsidP="004B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2E4" w:rsidRDefault="00D602E4" w:rsidP="004B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2E4" w:rsidRDefault="00D602E4" w:rsidP="004B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2E4" w:rsidRDefault="00D602E4" w:rsidP="004B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7AF" w:rsidRPr="008B6AEF" w:rsidRDefault="004B27AF" w:rsidP="004B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E0C3A" w:rsidRPr="008B6AEF" w:rsidRDefault="004B27AF" w:rsidP="006E0C3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Методика проведения опроса граждан 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</w:t>
      </w:r>
      <w:r w:rsidR="006E0C3A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Березовского</w:t>
      </w: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  <w:r w:rsidR="00FC0CA2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Даниловского</w:t>
      </w: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C0CA2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 района  Волгоградской  области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вопросу ликвидации </w:t>
      </w:r>
      <w:r w:rsidR="006E0C3A" w:rsidRPr="008B6A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МКУК "Библиотека БСП" </w:t>
      </w:r>
    </w:p>
    <w:p w:rsidR="006E0C3A" w:rsidRPr="008B6AEF" w:rsidRDefault="004B27AF" w:rsidP="006E0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1. Методика проведения опроса граждан разработана в соответствии с Федеральным законом от 06</w:t>
      </w:r>
      <w:r w:rsidR="00EF75D8" w:rsidRPr="008B6AEF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2003 N 131-ФЗ «Об общих принципах организации местного самоуправления в Российской Федерации», Уставом </w:t>
      </w:r>
      <w:r w:rsidR="006E0C3A" w:rsidRPr="008B6AEF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целью непосредственного осуществления населением местного самоуправления и участия населения в осуществлении местного самоуправления в </w:t>
      </w:r>
      <w:r w:rsidR="006E0C3A" w:rsidRPr="008B6AEF">
        <w:rPr>
          <w:rFonts w:ascii="Arial" w:eastAsia="Times New Roman" w:hAnsi="Arial" w:cs="Arial"/>
          <w:sz w:val="24"/>
          <w:szCs w:val="24"/>
          <w:lang w:eastAsia="ru-RU"/>
        </w:rPr>
        <w:t>Березовском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 </w:t>
      </w:r>
    </w:p>
    <w:p w:rsidR="000D07F3" w:rsidRPr="008B6AEF" w:rsidRDefault="000D07F3" w:rsidP="000D07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2. Опрос проводится на территории Березовского сельского поселения Даниловского района. </w:t>
      </w:r>
    </w:p>
    <w:p w:rsidR="006E0C3A" w:rsidRPr="008B6AEF" w:rsidRDefault="000D07F3" w:rsidP="006E0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. Участие в опросе является свободным и добровольным. Каждый участник опроса обладает одним голосом и участвует в опросе непосредственно. </w:t>
      </w:r>
    </w:p>
    <w:p w:rsidR="00DA21E1" w:rsidRPr="008B6AEF" w:rsidRDefault="00DA21E1" w:rsidP="00CC25E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4. Цель опроса: выявление мнения населения Березовского сельского поселения и его учета при принятии решения о ликвидации </w:t>
      </w:r>
      <w:r w:rsidRPr="008B6AE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МКУК "Библиотека БСП" .</w:t>
      </w:r>
    </w:p>
    <w:p w:rsidR="00B27921" w:rsidRPr="008B6AEF" w:rsidRDefault="00B27921" w:rsidP="00B27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Организатор проведения опроса -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>комиссия по проведению опроса.</w:t>
      </w:r>
    </w:p>
    <w:p w:rsidR="00EC4901" w:rsidRPr="008B6AEF" w:rsidRDefault="00B27921" w:rsidP="00400D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A21E1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C25E9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опроса - жители Березовского сельского поселения, обладающие избирательным правом. </w:t>
      </w:r>
      <w:r w:rsidR="00DA21E1" w:rsidRPr="008B6AEF">
        <w:rPr>
          <w:rFonts w:ascii="Arial" w:eastAsia="Times New Roman" w:hAnsi="Arial" w:cs="Arial"/>
          <w:sz w:val="24"/>
          <w:szCs w:val="24"/>
          <w:lang w:eastAsia="ru-RU"/>
        </w:rPr>
        <w:t>Минимальная численность граждан, участвующих в опросе (</w:t>
      </w:r>
      <w:r w:rsidR="00DA21E1" w:rsidRPr="008B6AEF">
        <w:rPr>
          <w:rFonts w:ascii="Arial" w:hAnsi="Arial" w:cs="Arial"/>
          <w:sz w:val="24"/>
          <w:szCs w:val="24"/>
        </w:rPr>
        <w:t>не менее 5 процентов от общей численности жителей муниципального образования, обл</w:t>
      </w:r>
      <w:r w:rsidR="00F40048" w:rsidRPr="008B6AEF">
        <w:rPr>
          <w:rFonts w:ascii="Arial" w:hAnsi="Arial" w:cs="Arial"/>
          <w:sz w:val="24"/>
          <w:szCs w:val="24"/>
        </w:rPr>
        <w:t>адающих избирательным правом) -</w:t>
      </w:r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100 </w:t>
      </w:r>
      <w:r w:rsidR="00DA21E1" w:rsidRPr="008B6AEF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(ст</w:t>
      </w:r>
      <w:proofErr w:type="gramStart"/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F40048" w:rsidRPr="008B6AEF">
        <w:rPr>
          <w:rFonts w:ascii="Arial" w:eastAsia="Times New Roman" w:hAnsi="Arial" w:cs="Arial"/>
          <w:sz w:val="24"/>
          <w:szCs w:val="24"/>
          <w:lang w:eastAsia="ru-RU"/>
        </w:rPr>
        <w:t>ерезовская- 85 чел, х.Ловягин-15 чел)</w:t>
      </w:r>
    </w:p>
    <w:p w:rsidR="008E2B5E" w:rsidRPr="008B6AEF" w:rsidRDefault="00CC25E9" w:rsidP="008E2B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E2B5E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. Способ проведения опроса: </w:t>
      </w:r>
      <w:r w:rsidR="008E2B5E" w:rsidRPr="008B6AEF">
        <w:rPr>
          <w:rFonts w:ascii="Arial" w:hAnsi="Arial" w:cs="Arial"/>
          <w:sz w:val="24"/>
          <w:szCs w:val="24"/>
        </w:rPr>
        <w:t xml:space="preserve">по месту жительства граждан посредством подворного (поквартирного) обхода. </w:t>
      </w:r>
      <w:r w:rsidR="00327A27" w:rsidRPr="008B6AEF">
        <w:rPr>
          <w:rFonts w:ascii="Arial" w:eastAsia="Times New Roman" w:hAnsi="Arial" w:cs="Arial"/>
          <w:sz w:val="24"/>
          <w:szCs w:val="24"/>
          <w:lang w:eastAsia="ru-RU"/>
        </w:rPr>
        <w:t>Количество опросных листов -  5</w:t>
      </w:r>
    </w:p>
    <w:p w:rsidR="00400DDF" w:rsidRPr="008B6AEF" w:rsidRDefault="00B27921" w:rsidP="00DA21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A21E1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00DDF" w:rsidRPr="008B6AEF">
        <w:rPr>
          <w:rFonts w:ascii="Arial" w:eastAsia="Times New Roman" w:hAnsi="Arial" w:cs="Arial"/>
          <w:sz w:val="24"/>
          <w:szCs w:val="24"/>
          <w:lang w:eastAsia="ru-RU"/>
        </w:rPr>
        <w:t>Заполненные опросные листы передаются членам комиссии по проведению опроса.</w:t>
      </w:r>
    </w:p>
    <w:p w:rsidR="006C45F0" w:rsidRPr="008B6AEF" w:rsidRDefault="008E2B5E" w:rsidP="006C45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C45F0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. После окончания срока проведения опроса подводятся итоги по данным, содержащимся в опросных листах, и составляется протокол согласно требованиям пункта 3 статьи 3 </w:t>
      </w:r>
      <w:r w:rsidR="006C45F0" w:rsidRPr="008B6AEF">
        <w:rPr>
          <w:rFonts w:ascii="Arial" w:hAnsi="Arial" w:cs="Arial"/>
          <w:sz w:val="24"/>
          <w:szCs w:val="24"/>
        </w:rPr>
        <w:t>Закона Волгоградской области от 14 марта 2016 г. N 8-ОД</w:t>
      </w:r>
      <w:r w:rsidR="006C45F0" w:rsidRPr="008B6AEF">
        <w:rPr>
          <w:rFonts w:ascii="Arial" w:hAnsi="Arial" w:cs="Arial"/>
          <w:sz w:val="24"/>
          <w:szCs w:val="24"/>
        </w:rPr>
        <w:br/>
        <w:t>"О порядке назначения и проведения опроса граждан в муниципальных образованиях Волгоградской области"</w:t>
      </w:r>
      <w:r w:rsidR="006C45F0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0DDF" w:rsidRPr="008B6AEF" w:rsidRDefault="008E2B5E" w:rsidP="00EC49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00DDF" w:rsidRPr="008B6A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21E1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0DDF" w:rsidRPr="008B6AEF">
        <w:rPr>
          <w:rFonts w:ascii="Arial" w:eastAsia="Times New Roman" w:hAnsi="Arial" w:cs="Arial"/>
          <w:sz w:val="24"/>
          <w:szCs w:val="24"/>
          <w:lang w:eastAsia="ru-RU"/>
        </w:rPr>
        <w:t>Обработка результатов опроса проводится методом подсчета количества вариантов ответов, выбранных респондентами на вопрос</w:t>
      </w:r>
      <w:r w:rsidR="003C629C" w:rsidRPr="008B6AEF">
        <w:rPr>
          <w:rFonts w:ascii="Arial" w:eastAsia="Times New Roman" w:hAnsi="Arial" w:cs="Arial"/>
          <w:sz w:val="24"/>
          <w:szCs w:val="24"/>
          <w:lang w:eastAsia="ru-RU"/>
        </w:rPr>
        <w:t>, указанный в опросном листе</w:t>
      </w:r>
      <w:r w:rsidR="00400DD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, с последующим определением доли респондентов, имеющих одинаковые мнения. Обработка и установление результатов опроса граждан производится в течение следующего рабочего дня </w:t>
      </w:r>
      <w:proofErr w:type="gramStart"/>
      <w:r w:rsidR="00400DDF" w:rsidRPr="008B6AEF">
        <w:rPr>
          <w:rFonts w:ascii="Arial" w:eastAsia="Times New Roman" w:hAnsi="Arial" w:cs="Arial"/>
          <w:sz w:val="24"/>
          <w:szCs w:val="24"/>
          <w:lang w:eastAsia="ru-RU"/>
        </w:rPr>
        <w:t>с даты проведения</w:t>
      </w:r>
      <w:proofErr w:type="gramEnd"/>
      <w:r w:rsidR="00400DD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опроса. </w:t>
      </w:r>
    </w:p>
    <w:p w:rsidR="00400DDF" w:rsidRPr="008B6AEF" w:rsidRDefault="00400DDF" w:rsidP="006E0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2B5E" w:rsidRPr="008B6AEF" w:rsidRDefault="004B27AF" w:rsidP="008E2B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="008E2B5E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11. Опросные листы неустановленного образца, а также листы, по которым невозможно достоверно установить мнение участников опроса, признаются недействительными. </w:t>
      </w:r>
    </w:p>
    <w:p w:rsidR="00804693" w:rsidRPr="008B6AEF" w:rsidRDefault="008E2B5E" w:rsidP="006E0C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признает опрос </w:t>
      </w:r>
      <w:r w:rsidR="00EC4901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состоявшимся, если </w:t>
      </w:r>
      <w:r w:rsidR="00804693" w:rsidRPr="008B6AEF">
        <w:rPr>
          <w:rFonts w:ascii="Arial" w:hAnsi="Arial" w:cs="Arial"/>
          <w:sz w:val="24"/>
          <w:szCs w:val="24"/>
        </w:rPr>
        <w:t>количество жителей сельского поселения, принявших участие в опросе, меньше определенной данным документом минимальной численности жителей сельского поселения, участвующих в опросе граждан.</w:t>
      </w:r>
    </w:p>
    <w:p w:rsidR="006E0C3A" w:rsidRPr="008B6AEF" w:rsidRDefault="008E2B5E" w:rsidP="006E0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о результатах опроса составляется в 2-х экземплярах, подписывается членами комиссии и передается </w:t>
      </w:r>
      <w:r w:rsidR="006C45F0" w:rsidRPr="008B6AEF">
        <w:rPr>
          <w:rFonts w:ascii="Arial" w:eastAsia="Times New Roman" w:hAnsi="Arial" w:cs="Arial"/>
          <w:sz w:val="24"/>
          <w:szCs w:val="24"/>
          <w:lang w:eastAsia="ru-RU"/>
        </w:rPr>
        <w:t>Совету депутатов Березовского сельского поселения</w:t>
      </w:r>
      <w:r w:rsidR="004B27AF"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 и инициатору проведения опроса. Член комиссии вправе изложить в протоколе свое особое мнение. </w:t>
      </w:r>
    </w:p>
    <w:p w:rsidR="00327A27" w:rsidRDefault="00327A27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27" w:rsidRDefault="00327A27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EF" w:rsidRDefault="008B6AEF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27" w:rsidRDefault="00327A27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27" w:rsidRDefault="00327A27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27" w:rsidRDefault="00327A27" w:rsidP="006E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AF" w:rsidRPr="008B6AEF" w:rsidRDefault="004B27AF" w:rsidP="004B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E0C3A" w:rsidRPr="008B6AEF" w:rsidRDefault="004B27AF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комиссии 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подготовке и проведению </w:t>
      </w:r>
      <w:r w:rsidR="006E0C3A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опроса граждан </w:t>
      </w:r>
      <w:r w:rsidR="006E0C3A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6E0C3A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Березовского сельского поселения </w:t>
      </w:r>
      <w:r w:rsidR="006E0C3A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6E0C3A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вопросу ликвидации </w:t>
      </w:r>
      <w:r w:rsidR="006E0C3A" w:rsidRPr="008B6A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МКУК "Библиотека БСП</w:t>
      </w:r>
      <w:r w:rsidR="008E2B5E" w:rsidRPr="008B6A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"</w:t>
      </w:r>
      <w:r w:rsidR="006E0C3A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6AEF" w:rsidRDefault="00327A27" w:rsidP="008B6AE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Полосминников  Виктор  Михайлович,  депутат  Совета  депутатов  Березовского  сельского  поселения -  председатель  комиссии</w:t>
      </w:r>
    </w:p>
    <w:p w:rsidR="008B6AEF" w:rsidRDefault="008B6AEF" w:rsidP="008B6AEF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FD0" w:rsidRPr="008B6AEF" w:rsidRDefault="00327A27" w:rsidP="008B6AE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Зажигаева  Светлана  Евгеньевна</w:t>
      </w:r>
      <w:r w:rsidR="008B6AEF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специалист  </w:t>
      </w:r>
      <w:r w:rsidR="00D31C4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:rsidR="00327A27" w:rsidRDefault="00327A27" w:rsidP="008B6AEF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Березовского  сельского  поселения -  секретарь  комиссии</w:t>
      </w:r>
    </w:p>
    <w:p w:rsidR="008B6AEF" w:rsidRPr="008B6AEF" w:rsidRDefault="008B6AEF" w:rsidP="008B6AEF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6AEF" w:rsidRDefault="00D31C40" w:rsidP="008B6AEF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810FD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апрунова</w:t>
      </w:r>
      <w:proofErr w:type="spellEnd"/>
      <w:r w:rsidR="00810FD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Ирина  Александровна</w:t>
      </w:r>
      <w:r w:rsidR="008B6AEF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10FD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художественный  руководитель</w:t>
      </w:r>
      <w:r w:rsidR="00FC0CA2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МКУ «Дом  культуры  БСП»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член  комиссии</w:t>
      </w:r>
    </w:p>
    <w:p w:rsidR="008B6AEF" w:rsidRDefault="008B6AEF" w:rsidP="008B6AEF">
      <w:pPr>
        <w:pStyle w:val="a6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C40" w:rsidRDefault="00D31C40" w:rsidP="008B6AEF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Евдокимова  Елен</w:t>
      </w:r>
      <w:r w:rsidR="00FC0CA2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а  Анатольевна</w:t>
      </w:r>
      <w:r w:rsidR="008B6AEF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C0CA2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- заведующая  МКУК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 Библиотека БСП»- член  комиссии</w:t>
      </w:r>
    </w:p>
    <w:p w:rsidR="008B6AEF" w:rsidRPr="008B6AEF" w:rsidRDefault="008B6AEF" w:rsidP="008B6AEF">
      <w:pPr>
        <w:pStyle w:val="a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6AEF" w:rsidRDefault="00810FD0" w:rsidP="008B6AE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Иванова  Светлана  Вячеславовна - </w:t>
      </w:r>
      <w:r w:rsidR="00D31C4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специалист  администрации</w:t>
      </w:r>
      <w:r w:rsidR="008B6AEF" w:rsidRPr="008B6AEF">
        <w:t xml:space="preserve"> </w:t>
      </w:r>
      <w:r w:rsidR="008B6AEF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Березовского  сельского  поселения – член  комиссии </w:t>
      </w:r>
    </w:p>
    <w:p w:rsidR="008B6AEF" w:rsidRPr="008B6AEF" w:rsidRDefault="008B6AEF" w:rsidP="008B6AEF">
      <w:pPr>
        <w:pStyle w:val="a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C40" w:rsidRPr="008B6AEF" w:rsidRDefault="008B6AEF" w:rsidP="008B6A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</w:p>
    <w:p w:rsidR="00D31C40" w:rsidRPr="008B6AEF" w:rsidRDefault="00D31C40" w:rsidP="008B6AEF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1C40" w:rsidRPr="008B6AEF" w:rsidRDefault="00D31C40" w:rsidP="008B6AEF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6. Алексеева  Лидия  Ив</w:t>
      </w:r>
      <w:r w:rsidR="00810FD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ановна – библиотекарь </w:t>
      </w:r>
      <w:proofErr w:type="spellStart"/>
      <w:r w:rsidR="00810FD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Ловягинской</w:t>
      </w:r>
      <w:proofErr w:type="spellEnd"/>
      <w:r w:rsidR="00810FD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библиотеки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 </w:t>
      </w:r>
      <w:r w:rsidR="00810FD0"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8B6AEF">
        <w:rPr>
          <w:rFonts w:ascii="Arial" w:eastAsia="Times New Roman" w:hAnsi="Arial" w:cs="Arial"/>
          <w:b/>
          <w:sz w:val="24"/>
          <w:szCs w:val="24"/>
          <w:lang w:eastAsia="ru-RU"/>
        </w:rPr>
        <w:t>член  комиссии</w:t>
      </w: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6E0C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A27" w:rsidRPr="008B6AEF" w:rsidRDefault="00327A27" w:rsidP="00810F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27AF" w:rsidRPr="008B6AEF" w:rsidRDefault="00810FD0" w:rsidP="004B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:rsidR="00810FD0" w:rsidRPr="008B6AEF" w:rsidRDefault="004B27AF" w:rsidP="00810F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опросного листа 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Уважаемые жители </w:t>
      </w:r>
      <w:r w:rsidR="00810FD0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Березовского</w:t>
      </w:r>
      <w:r w:rsidR="008E2B5E"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B6A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поселения!</w:t>
      </w:r>
    </w:p>
    <w:p w:rsidR="0002594F" w:rsidRPr="008B6AEF" w:rsidRDefault="0002594F" w:rsidP="00810F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Calibri" w:hAnsi="Arial" w:cs="Arial"/>
          <w:sz w:val="24"/>
          <w:szCs w:val="24"/>
        </w:rPr>
        <w:t xml:space="preserve">Пожалуйста, внимательно прочитайте вопрос и выберите вариант ответа, который Вам подходит. </w:t>
      </w:r>
    </w:p>
    <w:p w:rsidR="0002594F" w:rsidRPr="008B6AEF" w:rsidRDefault="0002594F" w:rsidP="000259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8B6AEF">
        <w:rPr>
          <w:rFonts w:ascii="Arial" w:eastAsia="Calibri" w:hAnsi="Arial" w:cs="Arial"/>
          <w:sz w:val="24"/>
          <w:szCs w:val="24"/>
        </w:rPr>
        <w:t>Поставьте галочку напротив варианта ответа. </w:t>
      </w:r>
      <w:r w:rsidRPr="008B6AEF">
        <w:rPr>
          <w:rFonts w:ascii="Arial" w:eastAsia="Calibri" w:hAnsi="Arial" w:cs="Arial"/>
          <w:sz w:val="24"/>
          <w:szCs w:val="24"/>
        </w:rPr>
        <w:br/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 xml:space="preserve">Просим ответить на следующий вопрос: «Согласны ли Вы с проведением ликвидации </w:t>
      </w:r>
      <w:r w:rsidR="008B6AE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МКУК «Библиотека БСП</w:t>
      </w:r>
      <w:r w:rsidRPr="008B6A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6A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1019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247"/>
        <w:gridCol w:w="1598"/>
        <w:gridCol w:w="1598"/>
        <w:gridCol w:w="1570"/>
        <w:gridCol w:w="1317"/>
        <w:gridCol w:w="799"/>
        <w:gridCol w:w="1428"/>
      </w:tblGrid>
      <w:tr w:rsidR="0002594F" w:rsidRPr="008B6AEF" w:rsidTr="003A5E98">
        <w:trPr>
          <w:tblCellSpacing w:w="0" w:type="dxa"/>
        </w:trPr>
        <w:tc>
          <w:tcPr>
            <w:tcW w:w="6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Дата проведения опроса</w:t>
            </w:r>
          </w:p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(д.м.г.)</w:t>
            </w:r>
          </w:p>
        </w:tc>
        <w:tc>
          <w:tcPr>
            <w:tcW w:w="1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ФИО </w:t>
            </w:r>
            <w:proofErr w:type="gramStart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опрашиваемого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места проживания опрашиваемого</w:t>
            </w:r>
          </w:p>
        </w:tc>
        <w:tc>
          <w:tcPr>
            <w:tcW w:w="2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Варианты ответа на вопрос</w:t>
            </w:r>
          </w:p>
        </w:tc>
        <w:tc>
          <w:tcPr>
            <w:tcW w:w="7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опрашиваемого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На обработку персональных данных согласе</w:t>
            </w:r>
            <w:proofErr w:type="gramStart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н(</w:t>
            </w:r>
            <w:proofErr w:type="gramEnd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а) (согласие подтверждается собственноручной подписью опрашиваемого)</w:t>
            </w:r>
          </w:p>
        </w:tc>
      </w:tr>
      <w:tr w:rsidR="0002594F" w:rsidRPr="008B6AEF" w:rsidTr="008B6AEF">
        <w:trPr>
          <w:tblCellSpacing w:w="0" w:type="dxa"/>
        </w:trPr>
        <w:tc>
          <w:tcPr>
            <w:tcW w:w="63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594F" w:rsidRPr="008B6AEF" w:rsidRDefault="0002594F" w:rsidP="003A5E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594F" w:rsidRPr="008B6AEF" w:rsidRDefault="0002594F" w:rsidP="003A5E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594F" w:rsidRPr="008B6AEF" w:rsidRDefault="0002594F" w:rsidP="003A5E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594F" w:rsidRPr="008B6AEF" w:rsidRDefault="0002594F" w:rsidP="003A5E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(согласен</w:t>
            </w:r>
            <w:r w:rsidR="008B6AEF"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(а)/</w:t>
            </w:r>
            <w:proofErr w:type="gramEnd"/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(не согласен</w:t>
            </w:r>
            <w:proofErr w:type="gramEnd"/>
          </w:p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B6AEF">
              <w:rPr>
                <w:rFonts w:ascii="Arial" w:eastAsia="Calibri" w:hAnsi="Arial" w:cs="Arial"/>
                <w:color w:val="000000"/>
                <w:sz w:val="20"/>
                <w:szCs w:val="20"/>
              </w:rPr>
              <w:t>(а)</w:t>
            </w:r>
          </w:p>
        </w:tc>
        <w:tc>
          <w:tcPr>
            <w:tcW w:w="7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594F" w:rsidRPr="008B6AEF" w:rsidRDefault="0002594F" w:rsidP="003A5E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2594F" w:rsidRPr="008B6AEF" w:rsidRDefault="0002594F" w:rsidP="003A5E9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2594F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2594F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2594F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2594F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2594F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4F" w:rsidRPr="008B6AEF" w:rsidRDefault="0002594F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10FD0" w:rsidRPr="008B6AEF" w:rsidTr="008B6AEF">
        <w:trPr>
          <w:tblCellSpacing w:w="0" w:type="dxa"/>
        </w:trPr>
        <w:tc>
          <w:tcPr>
            <w:tcW w:w="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6AEF">
              <w:rPr>
                <w:rFonts w:ascii="Arial" w:eastAsia="Calibri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FD0" w:rsidRPr="008B6AEF" w:rsidRDefault="00810FD0" w:rsidP="003A5E98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2594F" w:rsidRPr="008B6AEF" w:rsidRDefault="0002594F" w:rsidP="0069398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02594F" w:rsidRPr="008B6AEF" w:rsidSect="008B6A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3D9"/>
    <w:multiLevelType w:val="hybridMultilevel"/>
    <w:tmpl w:val="F04EA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53F31"/>
    <w:multiLevelType w:val="hybridMultilevel"/>
    <w:tmpl w:val="1454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7AF"/>
    <w:rsid w:val="000159A8"/>
    <w:rsid w:val="0002594F"/>
    <w:rsid w:val="000717D8"/>
    <w:rsid w:val="000D07F3"/>
    <w:rsid w:val="000D6B85"/>
    <w:rsid w:val="00206F09"/>
    <w:rsid w:val="002A3D50"/>
    <w:rsid w:val="002C3C5D"/>
    <w:rsid w:val="00327A27"/>
    <w:rsid w:val="003B5996"/>
    <w:rsid w:val="003C629C"/>
    <w:rsid w:val="00400DDF"/>
    <w:rsid w:val="004B27AF"/>
    <w:rsid w:val="005021FB"/>
    <w:rsid w:val="00632889"/>
    <w:rsid w:val="0069398F"/>
    <w:rsid w:val="006C45F0"/>
    <w:rsid w:val="006E0C3A"/>
    <w:rsid w:val="007E7C81"/>
    <w:rsid w:val="00804693"/>
    <w:rsid w:val="00810FD0"/>
    <w:rsid w:val="00841201"/>
    <w:rsid w:val="008B6AEF"/>
    <w:rsid w:val="008E2B5E"/>
    <w:rsid w:val="00901BF3"/>
    <w:rsid w:val="00A80D75"/>
    <w:rsid w:val="00B27921"/>
    <w:rsid w:val="00CC25E9"/>
    <w:rsid w:val="00D1682B"/>
    <w:rsid w:val="00D31C40"/>
    <w:rsid w:val="00D602E4"/>
    <w:rsid w:val="00DA21E1"/>
    <w:rsid w:val="00DA7DED"/>
    <w:rsid w:val="00E9748C"/>
    <w:rsid w:val="00EC4901"/>
    <w:rsid w:val="00ED4FB6"/>
    <w:rsid w:val="00EF75D8"/>
    <w:rsid w:val="00F40048"/>
    <w:rsid w:val="00FA3AD8"/>
    <w:rsid w:val="00FC0CA2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7AF"/>
    <w:rPr>
      <w:b/>
      <w:bCs/>
    </w:rPr>
  </w:style>
  <w:style w:type="character" w:styleId="a5">
    <w:name w:val="Hyperlink"/>
    <w:basedOn w:val="a0"/>
    <w:uiPriority w:val="99"/>
    <w:semiHidden/>
    <w:unhideWhenUsed/>
    <w:rsid w:val="004B27AF"/>
    <w:rPr>
      <w:color w:val="0000FF"/>
      <w:u w:val="single"/>
    </w:rPr>
  </w:style>
  <w:style w:type="paragraph" w:customStyle="1" w:styleId="s1">
    <w:name w:val="s_1"/>
    <w:basedOn w:val="a"/>
    <w:rsid w:val="00DA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2594F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2018-10-08T06:44:00Z</cp:lastPrinted>
  <dcterms:created xsi:type="dcterms:W3CDTF">2018-10-10T12:49:00Z</dcterms:created>
  <dcterms:modified xsi:type="dcterms:W3CDTF">2018-10-12T10:20:00Z</dcterms:modified>
</cp:coreProperties>
</file>