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1" w:rsidRPr="00A54C39" w:rsidRDefault="00D10211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АДМИНИСТРАЦИЯ </w:t>
      </w:r>
      <w:r w:rsidR="007850B3" w:rsidRPr="00A54C39">
        <w:rPr>
          <w:rFonts w:ascii="Arial" w:hAnsi="Arial" w:cs="Arial"/>
          <w:sz w:val="24"/>
          <w:szCs w:val="24"/>
        </w:rPr>
        <w:t>БЕ</w:t>
      </w:r>
      <w:r w:rsidRPr="00A54C39">
        <w:rPr>
          <w:rFonts w:ascii="Arial" w:hAnsi="Arial" w:cs="Arial"/>
          <w:sz w:val="24"/>
          <w:szCs w:val="24"/>
        </w:rPr>
        <w:t>Р</w:t>
      </w:r>
      <w:r w:rsidR="007850B3" w:rsidRPr="00A54C39">
        <w:rPr>
          <w:rFonts w:ascii="Arial" w:hAnsi="Arial" w:cs="Arial"/>
          <w:sz w:val="24"/>
          <w:szCs w:val="24"/>
        </w:rPr>
        <w:t>ЕЗОВ</w:t>
      </w:r>
      <w:r w:rsidRPr="00A54C39">
        <w:rPr>
          <w:rFonts w:ascii="Arial" w:hAnsi="Arial" w:cs="Arial"/>
          <w:sz w:val="24"/>
          <w:szCs w:val="24"/>
        </w:rPr>
        <w:t>СКОГО СЕЛЬСКОГО ПОСЕЛЕНИЯ ДАНИЛОВСКОГО МУНИЦИПАЛЬНОГО РАЙОНА ВОЛГОГРАДСКОЙ ОБЛАСТИ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ПОСТАНОВЛЕНИЕ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61C1C" w:rsidRPr="00A54C39" w:rsidRDefault="007850B3" w:rsidP="00661C1C">
      <w:pPr>
        <w:pStyle w:val="ConsPlusTitle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от 28</w:t>
      </w:r>
      <w:r w:rsidR="00661C1C" w:rsidRPr="00A54C39">
        <w:rPr>
          <w:rFonts w:ascii="Arial" w:hAnsi="Arial" w:cs="Arial"/>
          <w:sz w:val="24"/>
          <w:szCs w:val="24"/>
        </w:rPr>
        <w:t xml:space="preserve"> декабря 2023г                                                        </w:t>
      </w:r>
      <w:r w:rsidRPr="00A54C39">
        <w:rPr>
          <w:rFonts w:ascii="Arial" w:hAnsi="Arial" w:cs="Arial"/>
          <w:sz w:val="24"/>
          <w:szCs w:val="24"/>
        </w:rPr>
        <w:t xml:space="preserve">                             № 77</w:t>
      </w:r>
    </w:p>
    <w:p w:rsidR="007C4397" w:rsidRPr="00A54C39" w:rsidRDefault="007C43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ОБ УТВЕРЖДЕНИИ ПОРЯДКА</w:t>
      </w:r>
    </w:p>
    <w:p w:rsidR="007C4397" w:rsidRPr="00A54C39" w:rsidRDefault="007C43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САНКЦИОНИРОВАНИЯ ОПЛАТЫ ДЕНЕЖНЫХ ОБЯЗАТЕЛЬСТВ</w:t>
      </w:r>
    </w:p>
    <w:p w:rsidR="007C4397" w:rsidRPr="00A54C39" w:rsidRDefault="007C43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ПОЛУЧАТЕЛЕЙ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СРЕДСТВ </w:t>
      </w:r>
      <w:r w:rsidR="004E56A3" w:rsidRPr="00A54C39">
        <w:rPr>
          <w:rFonts w:ascii="Arial" w:hAnsi="Arial" w:cs="Arial"/>
          <w:sz w:val="24"/>
          <w:szCs w:val="24"/>
        </w:rPr>
        <w:t>БЮДЖЕТА</w:t>
      </w:r>
      <w:r w:rsidR="006E3D5D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661C1C" w:rsidRPr="00A54C39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И ОПЛАТЫ ДЕНЕЖНЫХ</w:t>
      </w:r>
    </w:p>
    <w:p w:rsidR="007C4397" w:rsidRPr="00A54C39" w:rsidRDefault="007C43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ОБЯЗАТЕЛЬСТВ, ПОДЛЕЖАЩИХ ИСПОЛНЕНИЮ ЗА СЧЕТ БЮДЖЕТНЫХАССИГНОВАНИЙ ПО ИСТОЧНИКАМ ФИНАНСИРОВАНИЯ ДЕФИЦИТА</w:t>
      </w:r>
    </w:p>
    <w:p w:rsidR="007C4397" w:rsidRPr="00A54C39" w:rsidRDefault="004E56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БЮДЖЕТА</w:t>
      </w:r>
      <w:r w:rsidR="006E3D5D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661C1C" w:rsidRPr="00A54C39">
        <w:rPr>
          <w:rFonts w:ascii="Arial" w:hAnsi="Arial" w:cs="Arial"/>
          <w:sz w:val="24"/>
          <w:szCs w:val="24"/>
        </w:rPr>
        <w:t xml:space="preserve"> СЕЛЬСКОГО ПОСЕЛЕНИЯ ДАНИЛРВСКОГО МУНИЦИПАЛЬНОГО РАЙОНА ВОЛГОГРАДСКОЙ ОБЛАСТИ</w:t>
      </w:r>
    </w:p>
    <w:p w:rsidR="007C4397" w:rsidRPr="00A54C39" w:rsidRDefault="007C439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В соответствии с </w:t>
      </w:r>
      <w:hyperlink r:id="rId7">
        <w:r w:rsidRPr="00A54C39">
          <w:rPr>
            <w:rFonts w:ascii="Arial" w:hAnsi="Arial" w:cs="Arial"/>
            <w:sz w:val="24"/>
            <w:szCs w:val="24"/>
          </w:rPr>
          <w:t>пунктами 1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r:id="rId8">
        <w:r w:rsidRPr="00A54C39">
          <w:rPr>
            <w:rFonts w:ascii="Arial" w:hAnsi="Arial" w:cs="Arial"/>
            <w:sz w:val="24"/>
            <w:szCs w:val="24"/>
          </w:rPr>
          <w:t>2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r:id="rId9">
        <w:r w:rsidRPr="00A54C39">
          <w:rPr>
            <w:rFonts w:ascii="Arial" w:hAnsi="Arial" w:cs="Arial"/>
            <w:sz w:val="24"/>
            <w:szCs w:val="24"/>
          </w:rPr>
          <w:t>абзацем третьим пункта 5 статьи 219</w:t>
        </w:r>
      </w:hyperlink>
      <w:r w:rsidRPr="00A54C39">
        <w:rPr>
          <w:rFonts w:ascii="Arial" w:hAnsi="Arial" w:cs="Arial"/>
          <w:sz w:val="24"/>
          <w:szCs w:val="24"/>
        </w:rPr>
        <w:t xml:space="preserve"> и </w:t>
      </w:r>
      <w:hyperlink r:id="rId10">
        <w:r w:rsidRPr="00A54C39">
          <w:rPr>
            <w:rFonts w:ascii="Arial" w:hAnsi="Arial" w:cs="Arial"/>
            <w:sz w:val="24"/>
            <w:szCs w:val="24"/>
          </w:rPr>
          <w:t>частью второй статьи 219.2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приказываю: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8">
        <w:r w:rsidRPr="00A54C39">
          <w:rPr>
            <w:rFonts w:ascii="Arial" w:hAnsi="Arial" w:cs="Arial"/>
            <w:sz w:val="24"/>
            <w:szCs w:val="24"/>
          </w:rPr>
          <w:t>Порядок</w:t>
        </w:r>
      </w:hyperlink>
      <w:r w:rsidRPr="00A54C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санкционирования оплаты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бюджета</w:t>
      </w:r>
      <w:proofErr w:type="gramEnd"/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</w:t>
      </w:r>
      <w:r w:rsidR="00661C1C" w:rsidRPr="00A54C39">
        <w:rPr>
          <w:rFonts w:ascii="Arial" w:hAnsi="Arial" w:cs="Arial"/>
          <w:sz w:val="24"/>
          <w:szCs w:val="24"/>
        </w:rPr>
        <w:t>ского сельского поселения Даниловского муниципального района Волгоградской области</w:t>
      </w:r>
      <w:r w:rsidRPr="00A54C39">
        <w:rPr>
          <w:rFonts w:ascii="Arial" w:hAnsi="Arial" w:cs="Arial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бюджета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661C1C" w:rsidRPr="00A54C39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</w:t>
      </w:r>
      <w:r w:rsidRPr="00A54C39">
        <w:rPr>
          <w:rFonts w:ascii="Arial" w:hAnsi="Arial" w:cs="Arial"/>
          <w:sz w:val="24"/>
          <w:szCs w:val="24"/>
        </w:rPr>
        <w:t>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2. Признать утратившими силу:</w:t>
      </w:r>
    </w:p>
    <w:p w:rsidR="00661C1C" w:rsidRPr="00A54C39" w:rsidRDefault="00D9208C" w:rsidP="00661C1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Постановление администрации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661C1C" w:rsidRPr="00A54C3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Pr="00A54C39">
        <w:rPr>
          <w:rFonts w:ascii="Arial" w:hAnsi="Arial" w:cs="Arial"/>
          <w:sz w:val="24"/>
          <w:szCs w:val="24"/>
        </w:rPr>
        <w:t>22.12.2021г. №131</w:t>
      </w:r>
      <w:r w:rsidR="00661C1C" w:rsidRPr="00A54C39">
        <w:rPr>
          <w:rFonts w:ascii="Arial" w:hAnsi="Arial" w:cs="Arial"/>
          <w:sz w:val="24"/>
          <w:szCs w:val="24"/>
        </w:rPr>
        <w:t xml:space="preserve"> «Об утверждении </w:t>
      </w:r>
      <w:hyperlink w:anchor="P38">
        <w:proofErr w:type="gramStart"/>
        <w:r w:rsidR="00661C1C" w:rsidRPr="00A54C39">
          <w:rPr>
            <w:rFonts w:ascii="Arial" w:hAnsi="Arial" w:cs="Arial"/>
            <w:sz w:val="24"/>
            <w:szCs w:val="24"/>
          </w:rPr>
          <w:t>Порядк</w:t>
        </w:r>
      </w:hyperlink>
      <w:r w:rsidRPr="00A54C39">
        <w:rPr>
          <w:rFonts w:ascii="Arial" w:hAnsi="Arial" w:cs="Arial"/>
          <w:sz w:val="24"/>
          <w:szCs w:val="24"/>
        </w:rPr>
        <w:t>а</w:t>
      </w:r>
      <w:proofErr w:type="gramEnd"/>
      <w:r w:rsidR="00661C1C" w:rsidRPr="00A54C39">
        <w:rPr>
          <w:rFonts w:ascii="Arial" w:hAnsi="Arial" w:cs="Arial"/>
          <w:sz w:val="24"/>
          <w:szCs w:val="24"/>
        </w:rPr>
        <w:t xml:space="preserve"> санкционирования оплаты денежных обязательств получателей средств бюджета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661C1C" w:rsidRPr="00A54C39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661C1C" w:rsidRPr="00A54C39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области»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3. Настоящий приказ</w:t>
      </w:r>
      <w:r w:rsidR="00E632C1" w:rsidRPr="00A54C39">
        <w:rPr>
          <w:rFonts w:ascii="Arial" w:hAnsi="Arial" w:cs="Arial"/>
          <w:sz w:val="24"/>
          <w:szCs w:val="24"/>
        </w:rPr>
        <w:t xml:space="preserve"> вступает в силу с 1 января 2024</w:t>
      </w:r>
      <w:r w:rsidRPr="00A54C39">
        <w:rPr>
          <w:rFonts w:ascii="Arial" w:hAnsi="Arial" w:cs="Arial"/>
          <w:sz w:val="24"/>
          <w:szCs w:val="24"/>
        </w:rPr>
        <w:t xml:space="preserve"> г.</w:t>
      </w:r>
      <w:r w:rsidR="00661C1C" w:rsidRPr="00A54C39">
        <w:rPr>
          <w:rFonts w:ascii="Arial" w:hAnsi="Arial" w:cs="Arial"/>
          <w:sz w:val="24"/>
          <w:szCs w:val="24"/>
        </w:rPr>
        <w:t xml:space="preserve"> подлежит обнародованию.</w:t>
      </w:r>
    </w:p>
    <w:p w:rsidR="00E632C1" w:rsidRPr="00A54C39" w:rsidRDefault="00E632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61C1C" w:rsidRPr="00A54C39" w:rsidRDefault="00661C1C" w:rsidP="00661C1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Глава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</w:p>
    <w:p w:rsidR="007C4397" w:rsidRPr="00A54C39" w:rsidRDefault="00661C1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proofErr w:type="spellStart"/>
      <w:r w:rsidR="00D9208C" w:rsidRPr="00A54C39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D9208C" w:rsidRPr="00A54C39" w:rsidRDefault="00D9208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54C39" w:rsidRDefault="00A54C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850B3" w:rsidRPr="00A54C39" w:rsidRDefault="00661C1C" w:rsidP="00661C1C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A54C3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61C1C" w:rsidRPr="00A54C39" w:rsidRDefault="000370A9" w:rsidP="007850B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7850B3" w:rsidRPr="00A54C39">
        <w:rPr>
          <w:rFonts w:ascii="Arial" w:hAnsi="Arial" w:cs="Arial"/>
          <w:sz w:val="24"/>
          <w:szCs w:val="24"/>
        </w:rPr>
        <w:t>Березовского</w:t>
      </w:r>
      <w:r w:rsidRPr="00A54C39">
        <w:rPr>
          <w:rFonts w:ascii="Arial" w:hAnsi="Arial" w:cs="Arial"/>
          <w:sz w:val="24"/>
          <w:szCs w:val="24"/>
        </w:rPr>
        <w:t xml:space="preserve"> </w:t>
      </w:r>
      <w:r w:rsidR="00661C1C" w:rsidRPr="00A54C39">
        <w:rPr>
          <w:rFonts w:ascii="Arial" w:hAnsi="Arial" w:cs="Arial"/>
          <w:sz w:val="24"/>
          <w:szCs w:val="24"/>
        </w:rPr>
        <w:t>сельского поселения</w:t>
      </w:r>
    </w:p>
    <w:p w:rsidR="00661C1C" w:rsidRPr="00A54C39" w:rsidRDefault="00661C1C" w:rsidP="00661C1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661C1C" w:rsidRPr="00A54C39" w:rsidRDefault="000646AA" w:rsidP="00661C1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от 28.12.2023 № 77</w:t>
      </w:r>
    </w:p>
    <w:p w:rsidR="00E632C1" w:rsidRPr="00A54C39" w:rsidRDefault="00E632C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ПОРЯДОК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САНКЦИОНИРОВАНИЯ ОПЛАТЫ ДЕНЕЖНЫХ ОБЯЗАТЕЛЬСТВ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ПОЛУЧАТЕЛЕЙ СРЕДСТВ БЮДЖЕТА ПРОФСОЮНИНСКОГО СЕЛЬСКОГО ПОСЕЛЕНИЯ ДАНИЛОВСКОГО МУНИЦИПАЛЬНОГО РАЙОНА ВОЛГОГРАДСКОЙ ОБЛАСТИ И ОПЛАТЫ ДЕНЕЖНЫХ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ОБЯЗАТЕЛЬСТВ, ПОДЛЕЖАЩИХ ИСПОЛНЕНИЮ ЗА СЧЕТ БЮДЖЕТНЫХ АССИГНОВАНИЙ ПО ИСТОЧНИКАМ ФИНАНСИРОВАНИЯ ДЕФИЦИТА</w:t>
      </w:r>
    </w:p>
    <w:p w:rsidR="00661C1C" w:rsidRPr="00A54C39" w:rsidRDefault="00661C1C" w:rsidP="00661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БЮДЖЕТА ПРОФСОЮЗНИНСКОГО СЕЛЬСКОГО ПОСЕЛЕНИЯ ДАНИЛРВСКОГО МУНИЦИПАЛЬНОГО РАЙОНА ВОЛГОГРАДСКОЙ ОБЛАСТИ</w:t>
      </w:r>
    </w:p>
    <w:p w:rsidR="007C4397" w:rsidRPr="00A54C39" w:rsidRDefault="007C4397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 w:rsidP="0038199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1. Настоящий Порядок устанавливает порядок санкционирования </w:t>
      </w:r>
      <w:r w:rsidR="00E632C1" w:rsidRPr="00A54C39">
        <w:rPr>
          <w:rFonts w:ascii="Arial" w:hAnsi="Arial" w:cs="Arial"/>
          <w:sz w:val="24"/>
          <w:szCs w:val="24"/>
        </w:rPr>
        <w:t>органом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E632C1" w:rsidRPr="00A54C39">
        <w:rPr>
          <w:rFonts w:ascii="Arial" w:hAnsi="Arial" w:cs="Arial"/>
          <w:sz w:val="24"/>
          <w:szCs w:val="24"/>
        </w:rPr>
        <w:t>осуществляющим</w:t>
      </w:r>
      <w:r w:rsidR="00801B5A" w:rsidRPr="00A54C39">
        <w:rPr>
          <w:rFonts w:ascii="Arial" w:hAnsi="Arial" w:cs="Arial"/>
          <w:sz w:val="24"/>
          <w:szCs w:val="24"/>
        </w:rPr>
        <w:t xml:space="preserve"> открытие и ведение ли</w:t>
      </w:r>
      <w:r w:rsidR="0038199D" w:rsidRPr="00A54C39">
        <w:rPr>
          <w:rFonts w:ascii="Arial" w:hAnsi="Arial" w:cs="Arial"/>
          <w:sz w:val="24"/>
          <w:szCs w:val="24"/>
        </w:rPr>
        <w:t xml:space="preserve">цевого счета получателя средств </w:t>
      </w:r>
      <w:r w:rsidR="00801B5A" w:rsidRPr="00A54C39">
        <w:rPr>
          <w:rFonts w:ascii="Arial" w:hAnsi="Arial" w:cs="Arial"/>
          <w:sz w:val="24"/>
          <w:szCs w:val="24"/>
        </w:rPr>
        <w:t>бюджета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0646AA" w:rsidRPr="00A54C39">
        <w:rPr>
          <w:rFonts w:ascii="Arial" w:hAnsi="Arial" w:cs="Arial"/>
          <w:sz w:val="24"/>
          <w:szCs w:val="24"/>
        </w:rPr>
        <w:t>Березовского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38199D" w:rsidRPr="00A54C39">
        <w:rPr>
          <w:rFonts w:ascii="Arial" w:hAnsi="Arial" w:cs="Arial"/>
          <w:sz w:val="24"/>
          <w:szCs w:val="24"/>
        </w:rPr>
        <w:t>сельского поселения Даниловского муниципального район</w:t>
      </w:r>
      <w:proofErr w:type="gramStart"/>
      <w:r w:rsidR="0038199D" w:rsidRPr="00A54C39">
        <w:rPr>
          <w:rFonts w:ascii="Arial" w:hAnsi="Arial" w:cs="Arial"/>
          <w:sz w:val="24"/>
          <w:szCs w:val="24"/>
        </w:rPr>
        <w:t>а</w:t>
      </w:r>
      <w:r w:rsidRPr="00A54C39">
        <w:rPr>
          <w:rFonts w:ascii="Arial" w:hAnsi="Arial" w:cs="Arial"/>
          <w:sz w:val="24"/>
          <w:szCs w:val="24"/>
        </w:rPr>
        <w:t>(</w:t>
      </w:r>
      <w:proofErr w:type="gramEnd"/>
      <w:r w:rsidR="00801B5A" w:rsidRPr="00A54C39">
        <w:rPr>
          <w:rFonts w:ascii="Arial" w:hAnsi="Arial" w:cs="Arial"/>
          <w:sz w:val="24"/>
          <w:szCs w:val="24"/>
        </w:rPr>
        <w:t>далее – орган</w:t>
      </w:r>
      <w:r w:rsidR="00E632C1" w:rsidRPr="00A54C39">
        <w:rPr>
          <w:rFonts w:ascii="Arial" w:hAnsi="Arial" w:cs="Arial"/>
          <w:sz w:val="24"/>
          <w:szCs w:val="24"/>
        </w:rPr>
        <w:t>, осуществляющий</w:t>
      </w:r>
      <w:r w:rsidR="00801B5A" w:rsidRPr="00A54C39">
        <w:rPr>
          <w:rFonts w:ascii="Arial" w:hAnsi="Arial" w:cs="Arial"/>
          <w:sz w:val="24"/>
          <w:szCs w:val="24"/>
        </w:rPr>
        <w:t xml:space="preserve"> ведение лицевого счета</w:t>
      </w:r>
      <w:r w:rsidRPr="00A54C39">
        <w:rPr>
          <w:rFonts w:ascii="Arial" w:hAnsi="Arial" w:cs="Arial"/>
          <w:sz w:val="24"/>
          <w:szCs w:val="24"/>
        </w:rPr>
        <w:t xml:space="preserve">) оплаты за счет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Для оплаты денежных обязательств получатель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(администратор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) представляет в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="00E632C1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по месту обслуживания лицевого счета получателя бюджетных средств (администратора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обслуживания, установленным Федеральным казначейством &lt;1&gt; (далее - Распоряжение, порядок казначейского обслуживания).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--------------------------------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&lt;1&gt;</w:t>
      </w:r>
      <w:hyperlink r:id="rId11">
        <w:r w:rsidRPr="00A54C39">
          <w:rPr>
            <w:rFonts w:ascii="Arial" w:hAnsi="Arial" w:cs="Arial"/>
            <w:sz w:val="24"/>
            <w:szCs w:val="24"/>
          </w:rPr>
          <w:t>Пункт 4 статьи 242.14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A54C39">
        <w:rPr>
          <w:rFonts w:ascii="Arial" w:hAnsi="Arial" w:cs="Arial"/>
          <w:sz w:val="24"/>
          <w:szCs w:val="24"/>
        </w:rPr>
        <w:t xml:space="preserve">3.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="00E632C1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проверяет Распоряжение на наличие в нем реквизитов и показателей, предусмотренных </w:t>
      </w:r>
      <w:hyperlink w:anchor="P56">
        <w:r w:rsidRPr="00A54C39">
          <w:rPr>
            <w:rFonts w:ascii="Arial" w:hAnsi="Arial" w:cs="Arial"/>
            <w:sz w:val="24"/>
            <w:szCs w:val="24"/>
          </w:rPr>
          <w:t>пунктом 4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 (с учетом положений </w:t>
      </w:r>
      <w:hyperlink w:anchor="P107">
        <w:r w:rsidRPr="00A54C39">
          <w:rPr>
            <w:rFonts w:ascii="Arial" w:hAnsi="Arial" w:cs="Arial"/>
            <w:sz w:val="24"/>
            <w:szCs w:val="24"/>
          </w:rPr>
          <w:t>пункта 5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113">
        <w:r w:rsidRPr="00A54C39">
          <w:rPr>
            <w:rFonts w:ascii="Arial" w:hAnsi="Arial" w:cs="Arial"/>
            <w:sz w:val="24"/>
            <w:szCs w:val="24"/>
          </w:rPr>
          <w:t>пунктами 6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159">
        <w:r w:rsidRPr="00A54C39">
          <w:rPr>
            <w:rFonts w:ascii="Arial" w:hAnsi="Arial" w:cs="Arial"/>
            <w:sz w:val="24"/>
            <w:szCs w:val="24"/>
          </w:rPr>
          <w:t>7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165">
        <w:r w:rsidRPr="00A54C39">
          <w:rPr>
            <w:rFonts w:ascii="Arial" w:hAnsi="Arial" w:cs="Arial"/>
            <w:sz w:val="24"/>
            <w:szCs w:val="24"/>
          </w:rPr>
          <w:t>10</w:t>
        </w:r>
      </w:hyperlink>
      <w:r w:rsidRPr="00A54C39">
        <w:rPr>
          <w:rFonts w:ascii="Arial" w:hAnsi="Arial" w:cs="Arial"/>
          <w:sz w:val="24"/>
          <w:szCs w:val="24"/>
        </w:rPr>
        <w:t xml:space="preserve"> и </w:t>
      </w:r>
      <w:hyperlink w:anchor="P169">
        <w:r w:rsidRPr="00A54C39">
          <w:rPr>
            <w:rFonts w:ascii="Arial" w:hAnsi="Arial" w:cs="Arial"/>
            <w:sz w:val="24"/>
            <w:szCs w:val="24"/>
          </w:rPr>
          <w:t>11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59">
        <w:r w:rsidRPr="00A54C39">
          <w:rPr>
            <w:rFonts w:ascii="Arial" w:hAnsi="Arial" w:cs="Arial"/>
            <w:sz w:val="24"/>
            <w:szCs w:val="24"/>
          </w:rPr>
          <w:t>пунктами 7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w:anchor="P163">
        <w:r w:rsidRPr="00A54C39">
          <w:rPr>
            <w:rFonts w:ascii="Arial" w:hAnsi="Arial" w:cs="Arial"/>
            <w:sz w:val="24"/>
            <w:szCs w:val="24"/>
          </w:rPr>
          <w:t>9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не позднее рабочего дня, следующего за днем представления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) Распоряжения в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Pr="00A54C39">
        <w:rPr>
          <w:rFonts w:ascii="Arial" w:hAnsi="Arial" w:cs="Arial"/>
          <w:sz w:val="24"/>
          <w:szCs w:val="24"/>
        </w:rPr>
        <w:t>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не позднее четвертого рабочего дня, следующего за днем представления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Распоряжения в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Pr="00A54C39">
        <w:rPr>
          <w:rFonts w:ascii="Arial" w:hAnsi="Arial" w:cs="Arial"/>
          <w:sz w:val="24"/>
          <w:szCs w:val="24"/>
        </w:rPr>
        <w:t xml:space="preserve">, в случаях, установленных </w:t>
      </w:r>
      <w:hyperlink w:anchor="P156">
        <w:r w:rsidRPr="00A54C39">
          <w:rPr>
            <w:rFonts w:ascii="Arial" w:hAnsi="Arial" w:cs="Arial"/>
            <w:sz w:val="24"/>
            <w:szCs w:val="24"/>
          </w:rPr>
          <w:t>абзацем вторым подпункта 16 пункта 6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A54C39">
        <w:rPr>
          <w:rFonts w:ascii="Arial" w:hAnsi="Arial" w:cs="Arial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1) подписей, соответствующих имеющимся образцам, представленным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(администратором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) для открытия со</w:t>
      </w:r>
      <w:r w:rsidR="00E632C1" w:rsidRPr="00A54C39">
        <w:rPr>
          <w:rFonts w:ascii="Arial" w:hAnsi="Arial" w:cs="Arial"/>
          <w:sz w:val="24"/>
          <w:szCs w:val="24"/>
        </w:rPr>
        <w:t xml:space="preserve">ответствующего лицевого счета </w:t>
      </w:r>
      <w:r w:rsidRPr="00A54C39">
        <w:rPr>
          <w:rFonts w:ascii="Arial" w:hAnsi="Arial" w:cs="Arial"/>
          <w:sz w:val="24"/>
          <w:szCs w:val="24"/>
        </w:rPr>
        <w:t>&lt;2&gt; (за исключением Распоряжения, сформированного и подписанного в единой информационной системе в сфере закупок &lt;2.1&gt;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4C39">
        <w:rPr>
          <w:rFonts w:ascii="Arial" w:hAnsi="Arial" w:cs="Arial"/>
          <w:sz w:val="24"/>
          <w:szCs w:val="24"/>
        </w:rPr>
        <w:t>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&lt;2.2&gt;);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--------------------------------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&lt;2&gt;</w:t>
      </w:r>
      <w:hyperlink r:id="rId12">
        <w:r w:rsidRPr="00A54C39">
          <w:rPr>
            <w:rFonts w:ascii="Arial" w:hAnsi="Arial" w:cs="Arial"/>
            <w:sz w:val="24"/>
            <w:szCs w:val="24"/>
          </w:rPr>
          <w:t>Пункт 9 статьи 220.1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7C4397" w:rsidRPr="00A54C39" w:rsidRDefault="007C4397" w:rsidP="00E632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&lt;2.1&gt;</w:t>
      </w:r>
      <w:hyperlink r:id="rId13">
        <w:r w:rsidRPr="00A54C39">
          <w:rPr>
            <w:rFonts w:ascii="Arial" w:hAnsi="Arial" w:cs="Arial"/>
            <w:sz w:val="24"/>
            <w:szCs w:val="24"/>
          </w:rPr>
          <w:t>Положение</w:t>
        </w:r>
      </w:hyperlink>
      <w:r w:rsidRPr="00A54C39">
        <w:rPr>
          <w:rFonts w:ascii="Arial" w:hAnsi="Arial" w:cs="Arial"/>
          <w:sz w:val="24"/>
          <w:szCs w:val="24"/>
        </w:rPr>
        <w:t xml:space="preserve"> о единой информационной системе в сфере закупок, утвержденное постановлением Правительства Российской </w:t>
      </w:r>
      <w:r w:rsidR="00E632C1" w:rsidRPr="00A54C39">
        <w:rPr>
          <w:rFonts w:ascii="Arial" w:hAnsi="Arial" w:cs="Arial"/>
          <w:sz w:val="24"/>
          <w:szCs w:val="24"/>
        </w:rPr>
        <w:t>Федерации от 27 января 2022 г. №</w:t>
      </w:r>
      <w:r w:rsidRPr="00A54C39">
        <w:rPr>
          <w:rFonts w:ascii="Arial" w:hAnsi="Arial" w:cs="Arial"/>
          <w:sz w:val="24"/>
          <w:szCs w:val="24"/>
        </w:rPr>
        <w:t xml:space="preserve"> 60 </w:t>
      </w:r>
    </w:p>
    <w:p w:rsidR="007C4397" w:rsidRPr="00A54C39" w:rsidRDefault="007C4397" w:rsidP="00E632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&lt;2.2&gt;</w:t>
      </w:r>
      <w:hyperlink r:id="rId14">
        <w:r w:rsidRPr="00A54C39">
          <w:rPr>
            <w:rFonts w:ascii="Arial" w:hAnsi="Arial" w:cs="Arial"/>
            <w:sz w:val="24"/>
            <w:szCs w:val="24"/>
          </w:rPr>
          <w:t>Часть 13.1 статьи 34</w:t>
        </w:r>
      </w:hyperlink>
      <w:r w:rsidRPr="00A54C39">
        <w:rPr>
          <w:rFonts w:ascii="Arial" w:hAnsi="Arial" w:cs="Arial"/>
          <w:sz w:val="24"/>
          <w:szCs w:val="24"/>
        </w:rPr>
        <w:t xml:space="preserve"> Федеральн</w:t>
      </w:r>
      <w:r w:rsidR="00E632C1" w:rsidRPr="00A54C39">
        <w:rPr>
          <w:rFonts w:ascii="Arial" w:hAnsi="Arial" w:cs="Arial"/>
          <w:sz w:val="24"/>
          <w:szCs w:val="24"/>
        </w:rPr>
        <w:t xml:space="preserve">ого закона от 5 апреля 2013 г. </w:t>
      </w:r>
      <w:r w:rsidR="00E632C1" w:rsidRPr="00A54C39">
        <w:rPr>
          <w:rFonts w:ascii="Arial" w:hAnsi="Arial" w:cs="Arial"/>
          <w:sz w:val="24"/>
          <w:szCs w:val="24"/>
        </w:rPr>
        <w:br/>
        <w:t>№</w:t>
      </w:r>
      <w:r w:rsidRPr="00A54C39">
        <w:rPr>
          <w:rFonts w:ascii="Arial" w:hAnsi="Arial" w:cs="Arial"/>
          <w:sz w:val="24"/>
          <w:szCs w:val="24"/>
        </w:rPr>
        <w:t xml:space="preserve"> 44-ФЗ "О контрактной системе в сфере закупок товаров, работ, услуг для обеспечения государ</w:t>
      </w:r>
      <w:r w:rsidR="00E632C1" w:rsidRPr="00A54C39">
        <w:rPr>
          <w:rFonts w:ascii="Arial" w:hAnsi="Arial" w:cs="Arial"/>
          <w:sz w:val="24"/>
          <w:szCs w:val="24"/>
        </w:rPr>
        <w:t xml:space="preserve">ственных и муниципальных нужд" </w:t>
      </w:r>
    </w:p>
    <w:p w:rsidR="00E632C1" w:rsidRPr="00A54C39" w:rsidRDefault="00E632C1" w:rsidP="00E632C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6"/>
      <w:bookmarkEnd w:id="3"/>
      <w:r w:rsidRPr="00A54C39">
        <w:rPr>
          <w:rFonts w:ascii="Arial" w:hAnsi="Arial" w:cs="Arial"/>
          <w:sz w:val="24"/>
          <w:szCs w:val="24"/>
        </w:rPr>
        <w:t xml:space="preserve">2) уникального кода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&lt;3&gt; (далее - код участника бюджетного процесса по Сводному реестру), и номера соответствующего лицевого счета;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--------------------------------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&lt;3&gt;</w:t>
      </w:r>
      <w:hyperlink r:id="rId15">
        <w:r w:rsidRPr="00A54C39">
          <w:rPr>
            <w:rFonts w:ascii="Arial" w:hAnsi="Arial" w:cs="Arial"/>
            <w:sz w:val="24"/>
            <w:szCs w:val="24"/>
          </w:rPr>
          <w:t>Абзац двадцатый статьи 165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 w:rsidP="00E632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3) кодов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(классификации источников финансирования дефицитов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  <w:proofErr w:type="gramEnd"/>
    </w:p>
    <w:p w:rsidR="00E632C1" w:rsidRPr="00A54C39" w:rsidRDefault="00E632C1" w:rsidP="00E632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16">
        <w:r w:rsidRPr="00A54C39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A54C39">
        <w:rPr>
          <w:rFonts w:ascii="Arial" w:hAnsi="Arial" w:cs="Arial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6) вида средств (средства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E632C1" w:rsidRPr="00A54C39">
        <w:rPr>
          <w:rFonts w:ascii="Arial" w:hAnsi="Arial" w:cs="Arial"/>
          <w:sz w:val="24"/>
          <w:szCs w:val="24"/>
        </w:rPr>
        <w:t>)</w:t>
      </w:r>
      <w:r w:rsidRPr="00A54C39">
        <w:rPr>
          <w:rFonts w:ascii="Arial" w:hAnsi="Arial" w:cs="Arial"/>
          <w:sz w:val="24"/>
          <w:szCs w:val="24"/>
        </w:rPr>
        <w:t>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A54C39">
        <w:rPr>
          <w:rFonts w:ascii="Arial" w:hAnsi="Arial" w:cs="Arial"/>
          <w:sz w:val="24"/>
          <w:szCs w:val="24"/>
        </w:rPr>
        <w:t>дств в Р</w:t>
      </w:r>
      <w:proofErr w:type="gramEnd"/>
      <w:r w:rsidRPr="00A54C39">
        <w:rPr>
          <w:rFonts w:ascii="Arial" w:hAnsi="Arial" w:cs="Arial"/>
          <w:sz w:val="24"/>
          <w:szCs w:val="24"/>
        </w:rPr>
        <w:t>аспоряжении;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8"/>
      <w:bookmarkEnd w:id="4"/>
      <w:r w:rsidRPr="00A54C39">
        <w:rPr>
          <w:rFonts w:ascii="Arial" w:hAnsi="Arial" w:cs="Arial"/>
          <w:sz w:val="24"/>
          <w:szCs w:val="24"/>
        </w:rPr>
        <w:t xml:space="preserve">8) номера учтенного в </w:t>
      </w:r>
      <w:r w:rsidR="00A06BA7" w:rsidRPr="00A54C39">
        <w:rPr>
          <w:rFonts w:ascii="Arial" w:hAnsi="Arial" w:cs="Arial"/>
          <w:sz w:val="24"/>
          <w:szCs w:val="24"/>
        </w:rPr>
        <w:t xml:space="preserve">органе, </w:t>
      </w:r>
      <w:proofErr w:type="gramStart"/>
      <w:r w:rsidR="00A06BA7" w:rsidRPr="00A54C39">
        <w:rPr>
          <w:rFonts w:ascii="Arial" w:hAnsi="Arial" w:cs="Arial"/>
          <w:sz w:val="24"/>
          <w:szCs w:val="24"/>
        </w:rPr>
        <w:t>осуществляющим</w:t>
      </w:r>
      <w:proofErr w:type="gramEnd"/>
      <w:r w:rsidR="00A06BA7" w:rsidRPr="00A54C39">
        <w:rPr>
          <w:rFonts w:ascii="Arial" w:hAnsi="Arial" w:cs="Arial"/>
          <w:sz w:val="24"/>
          <w:szCs w:val="24"/>
        </w:rPr>
        <w:t xml:space="preserve"> ведение лицевого счета</w:t>
      </w:r>
      <w:r w:rsidR="00E632C1" w:rsidRPr="00A54C39">
        <w:rPr>
          <w:rFonts w:ascii="Arial" w:hAnsi="Arial" w:cs="Arial"/>
          <w:sz w:val="24"/>
          <w:szCs w:val="24"/>
        </w:rPr>
        <w:t xml:space="preserve">, </w:t>
      </w:r>
      <w:r w:rsidRPr="00A54C39">
        <w:rPr>
          <w:rFonts w:ascii="Arial" w:hAnsi="Arial" w:cs="Arial"/>
          <w:sz w:val="24"/>
          <w:szCs w:val="24"/>
        </w:rPr>
        <w:t xml:space="preserve">бюджетного обязательства и номера денежного обязательства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(при наличии);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9) номера и серии чека;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10) срока действия чека;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11) фамилии, имени и отчества получателя средств по чеку;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12) данных документов, удостоверяющих личность получателя средств по чеку;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3"/>
      <w:bookmarkEnd w:id="5"/>
      <w:r w:rsidRPr="00A54C39">
        <w:rPr>
          <w:rFonts w:ascii="Arial" w:hAnsi="Arial" w:cs="Arial"/>
          <w:sz w:val="24"/>
          <w:szCs w:val="24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</w:t>
      </w:r>
      <w:r w:rsidR="00E632C1" w:rsidRPr="00A54C39">
        <w:rPr>
          <w:rFonts w:ascii="Arial" w:hAnsi="Arial" w:cs="Arial"/>
          <w:sz w:val="24"/>
          <w:szCs w:val="24"/>
        </w:rPr>
        <w:t xml:space="preserve"> систему Российской Федерации &lt;4</w:t>
      </w:r>
      <w:r w:rsidRPr="00A54C39">
        <w:rPr>
          <w:rFonts w:ascii="Arial" w:hAnsi="Arial" w:cs="Arial"/>
          <w:sz w:val="24"/>
          <w:szCs w:val="24"/>
        </w:rPr>
        <w:t>&gt;;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--------------------------------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</w:t>
      </w:r>
      <w:r w:rsidR="00E632C1" w:rsidRPr="00A54C39">
        <w:rPr>
          <w:rFonts w:ascii="Arial" w:hAnsi="Arial" w:cs="Arial"/>
          <w:sz w:val="24"/>
          <w:szCs w:val="24"/>
        </w:rPr>
        <w:t>4</w:t>
      </w:r>
      <w:r w:rsidRPr="00A54C39">
        <w:rPr>
          <w:rFonts w:ascii="Arial" w:hAnsi="Arial" w:cs="Arial"/>
          <w:sz w:val="24"/>
          <w:szCs w:val="24"/>
        </w:rPr>
        <w:t>&gt;</w:t>
      </w:r>
      <w:hyperlink r:id="rId17">
        <w:r w:rsidRPr="00A54C39">
          <w:rPr>
            <w:rFonts w:ascii="Arial" w:hAnsi="Arial" w:cs="Arial"/>
            <w:sz w:val="24"/>
            <w:szCs w:val="24"/>
          </w:rPr>
          <w:t>Пункт 7 статьи 45</w:t>
        </w:r>
      </w:hyperlink>
      <w:r w:rsidRPr="00A54C39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 w:rsidP="000370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7"/>
      <w:bookmarkEnd w:id="6"/>
      <w:proofErr w:type="gramStart"/>
      <w:r w:rsidRPr="00A54C39">
        <w:rPr>
          <w:rFonts w:ascii="Arial" w:hAnsi="Arial" w:cs="Arial"/>
          <w:sz w:val="24"/>
          <w:szCs w:val="24"/>
        </w:rPr>
        <w:t>14) реквизитов (номе</w:t>
      </w:r>
      <w:r w:rsidR="00E632C1" w:rsidRPr="00A54C39">
        <w:rPr>
          <w:rFonts w:ascii="Arial" w:hAnsi="Arial" w:cs="Arial"/>
          <w:sz w:val="24"/>
          <w:szCs w:val="24"/>
        </w:rPr>
        <w:t xml:space="preserve">р, дата) документов (договора (муниципального </w:t>
      </w:r>
      <w:r w:rsidRPr="00A54C39">
        <w:rPr>
          <w:rFonts w:ascii="Arial" w:hAnsi="Arial" w:cs="Arial"/>
          <w:sz w:val="24"/>
          <w:szCs w:val="24"/>
        </w:rPr>
        <w:t xml:space="preserve">контракта) на поставку товаров, выполнение работ, оказание услуг (далее - договор (государственный контракт), соглашения о предоставлении из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бюджету </w:t>
      </w:r>
      <w:r w:rsidR="00864F4E" w:rsidRPr="00A54C39">
        <w:rPr>
          <w:rFonts w:ascii="Arial" w:hAnsi="Arial" w:cs="Arial"/>
          <w:sz w:val="24"/>
          <w:szCs w:val="24"/>
        </w:rPr>
        <w:t xml:space="preserve">иного муниципального образования межбюджетного </w:t>
      </w:r>
      <w:r w:rsidRPr="00A54C39">
        <w:rPr>
          <w:rFonts w:ascii="Arial" w:hAnsi="Arial" w:cs="Arial"/>
          <w:sz w:val="24"/>
          <w:szCs w:val="24"/>
        </w:rPr>
        <w:t xml:space="preserve">трансферта в форме субсидии, субвенции, иного межбюджетного трансферта, договора (соглашения) о предоставлении субсидии </w:t>
      </w:r>
      <w:r w:rsidR="00864F4E" w:rsidRPr="00A54C39">
        <w:rPr>
          <w:rFonts w:ascii="Arial" w:hAnsi="Arial" w:cs="Arial"/>
          <w:sz w:val="24"/>
          <w:szCs w:val="24"/>
        </w:rPr>
        <w:t>муниципальному</w:t>
      </w:r>
      <w:r w:rsidRPr="00A54C39">
        <w:rPr>
          <w:rFonts w:ascii="Arial" w:hAnsi="Arial" w:cs="Arial"/>
          <w:sz w:val="24"/>
          <w:szCs w:val="24"/>
        </w:rPr>
        <w:t xml:space="preserve"> бюджетному или автономному учреждению, договора (соглашения) о предоставлении субсидии из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юридическому лицу, индивидуальному предпринимателю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или 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18">
        <w:r w:rsidRPr="00A54C39">
          <w:rPr>
            <w:rFonts w:ascii="Arial" w:hAnsi="Arial" w:cs="Arial"/>
            <w:sz w:val="24"/>
            <w:szCs w:val="24"/>
          </w:rPr>
          <w:t>статьей 80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((далее - договор о предоставлении инвестиций) (при наличии), на основании которых возникают бюджетные обязательства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, и документов, подтверждающих возникновение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, предоставляемых получателями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при постановке на учет бюджетных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и денежных обязательств в соответствии с порядком учета бюджетных и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</w:t>
      </w:r>
      <w:r w:rsidR="00864F4E" w:rsidRPr="00A54C39">
        <w:rPr>
          <w:rFonts w:ascii="Arial" w:hAnsi="Arial" w:cs="Arial"/>
          <w:sz w:val="24"/>
          <w:szCs w:val="24"/>
        </w:rPr>
        <w:t xml:space="preserve"> утвержденному </w:t>
      </w:r>
      <w:r w:rsidR="000370A9" w:rsidRPr="00A54C39">
        <w:rPr>
          <w:rFonts w:ascii="Arial" w:hAnsi="Arial" w:cs="Arial"/>
          <w:sz w:val="24"/>
          <w:szCs w:val="24"/>
        </w:rPr>
        <w:t>Постановлением от 28.12.2023 г. № 77</w:t>
      </w:r>
      <w:r w:rsidRPr="00A54C39">
        <w:rPr>
          <w:rFonts w:ascii="Arial" w:hAnsi="Arial" w:cs="Arial"/>
          <w:sz w:val="24"/>
          <w:szCs w:val="24"/>
        </w:rPr>
        <w:t xml:space="preserve"> (далее - порядок учета обязательств);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Pr="00A54C39">
        <w:rPr>
          <w:rFonts w:ascii="Arial" w:hAnsi="Arial" w:cs="Arial"/>
          <w:sz w:val="24"/>
          <w:szCs w:val="24"/>
        </w:rPr>
        <w:t>&lt;</w:t>
      </w:r>
      <w:r w:rsidR="00864F4E" w:rsidRPr="00A54C39">
        <w:rPr>
          <w:rFonts w:ascii="Arial" w:hAnsi="Arial" w:cs="Arial"/>
          <w:sz w:val="24"/>
          <w:szCs w:val="24"/>
        </w:rPr>
        <w:t>5</w:t>
      </w:r>
      <w:r w:rsidRPr="00A54C39">
        <w:rPr>
          <w:rFonts w:ascii="Arial" w:hAnsi="Arial" w:cs="Arial"/>
          <w:sz w:val="24"/>
          <w:szCs w:val="24"/>
        </w:rPr>
        <w:t>&gt;</w:t>
      </w:r>
      <w:hyperlink r:id="rId19">
        <w:r w:rsidRPr="00A54C39">
          <w:rPr>
            <w:rFonts w:ascii="Arial" w:hAnsi="Arial" w:cs="Arial"/>
            <w:sz w:val="24"/>
            <w:szCs w:val="24"/>
          </w:rPr>
          <w:t>Пункт 2 статьи 219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</w:t>
      </w:r>
      <w:hyperlink r:id="rId20">
        <w:r w:rsidRPr="00A54C39">
          <w:rPr>
            <w:rFonts w:ascii="Arial" w:hAnsi="Arial" w:cs="Arial"/>
            <w:sz w:val="24"/>
            <w:szCs w:val="24"/>
          </w:rPr>
          <w:t>графой 3</w:t>
        </w:r>
      </w:hyperlink>
      <w:r w:rsidRPr="00A54C39">
        <w:rPr>
          <w:rFonts w:ascii="Arial" w:hAnsi="Arial" w:cs="Arial"/>
          <w:sz w:val="24"/>
          <w:szCs w:val="24"/>
        </w:rPr>
        <w:t xml:space="preserve"> Перечня документов, на основании которых возникают бюджетные обязательства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, и документов, подтверждающих возникновение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864F4E" w:rsidRPr="00A54C39">
        <w:rPr>
          <w:rFonts w:ascii="Arial" w:hAnsi="Arial" w:cs="Arial"/>
          <w:sz w:val="24"/>
          <w:szCs w:val="24"/>
        </w:rPr>
        <w:t>, являющегося приложением №</w:t>
      </w:r>
      <w:r w:rsidRPr="00A54C39">
        <w:rPr>
          <w:rFonts w:ascii="Arial" w:hAnsi="Arial" w:cs="Arial"/>
          <w:sz w:val="24"/>
          <w:szCs w:val="24"/>
        </w:rPr>
        <w:t xml:space="preserve"> 3 к Порядку учета бюджетных и денежных обязательств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7D460B" w:rsidRPr="00A54C39">
        <w:rPr>
          <w:rFonts w:ascii="Arial" w:hAnsi="Arial" w:cs="Arial"/>
          <w:sz w:val="24"/>
          <w:szCs w:val="24"/>
        </w:rPr>
        <w:t>, утвержденному</w:t>
      </w:r>
      <w:r w:rsidR="000370A9" w:rsidRPr="00A54C39">
        <w:rPr>
          <w:rFonts w:ascii="Arial" w:hAnsi="Arial" w:cs="Arial"/>
          <w:sz w:val="24"/>
          <w:szCs w:val="24"/>
        </w:rPr>
        <w:t xml:space="preserve"> Постановлением</w:t>
      </w:r>
      <w:r w:rsidRPr="00A54C39">
        <w:rPr>
          <w:rFonts w:ascii="Arial" w:hAnsi="Arial" w:cs="Arial"/>
          <w:sz w:val="24"/>
          <w:szCs w:val="24"/>
        </w:rPr>
        <w:t xml:space="preserve"> от </w:t>
      </w:r>
      <w:r w:rsidR="00CF7C10" w:rsidRPr="00A54C39">
        <w:rPr>
          <w:rFonts w:ascii="Arial" w:hAnsi="Arial" w:cs="Arial"/>
          <w:sz w:val="24"/>
          <w:szCs w:val="24"/>
        </w:rPr>
        <w:t>28.12.2023г</w:t>
      </w:r>
      <w:r w:rsidRPr="00A54C39">
        <w:rPr>
          <w:rFonts w:ascii="Arial" w:hAnsi="Arial" w:cs="Arial"/>
          <w:sz w:val="24"/>
          <w:szCs w:val="24"/>
        </w:rPr>
        <w:t xml:space="preserve">. </w:t>
      </w:r>
      <w:r w:rsidR="00864F4E" w:rsidRPr="00A54C39">
        <w:rPr>
          <w:rFonts w:ascii="Arial" w:hAnsi="Arial" w:cs="Arial"/>
          <w:sz w:val="24"/>
          <w:szCs w:val="24"/>
        </w:rPr>
        <w:t>№</w:t>
      </w:r>
      <w:r w:rsidR="00CF7C10" w:rsidRPr="00A54C39">
        <w:rPr>
          <w:rFonts w:ascii="Arial" w:hAnsi="Arial" w:cs="Arial"/>
          <w:sz w:val="24"/>
          <w:szCs w:val="24"/>
        </w:rPr>
        <w:t>77</w:t>
      </w:r>
      <w:r w:rsidRPr="00A54C39">
        <w:rPr>
          <w:rFonts w:ascii="Arial" w:hAnsi="Arial" w:cs="Arial"/>
          <w:sz w:val="24"/>
          <w:szCs w:val="24"/>
        </w:rPr>
        <w:t xml:space="preserve"> (далее соответственно -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9663E9" w:rsidRPr="00A54C39">
        <w:rPr>
          <w:rFonts w:ascii="Arial" w:hAnsi="Arial" w:cs="Arial"/>
          <w:sz w:val="24"/>
          <w:szCs w:val="24"/>
        </w:rPr>
        <w:t xml:space="preserve">муниципального </w:t>
      </w:r>
      <w:r w:rsidRPr="00A54C39">
        <w:rPr>
          <w:rFonts w:ascii="Arial" w:hAnsi="Arial" w:cs="Arial"/>
          <w:sz w:val="24"/>
          <w:szCs w:val="24"/>
        </w:rPr>
        <w:t>контракта), внесения арендной платы по договору (</w:t>
      </w:r>
      <w:r w:rsidR="009663E9" w:rsidRPr="00A54C39">
        <w:rPr>
          <w:rFonts w:ascii="Arial" w:hAnsi="Arial" w:cs="Arial"/>
          <w:sz w:val="24"/>
          <w:szCs w:val="24"/>
        </w:rPr>
        <w:t xml:space="preserve">муниципальному </w:t>
      </w:r>
      <w:r w:rsidRPr="00A54C39">
        <w:rPr>
          <w:rFonts w:ascii="Arial" w:hAnsi="Arial" w:cs="Arial"/>
          <w:sz w:val="24"/>
          <w:szCs w:val="24"/>
        </w:rPr>
        <w:t>контракту), если условиями таких договоров (</w:t>
      </w:r>
      <w:r w:rsidR="009663E9" w:rsidRPr="00A54C39">
        <w:rPr>
          <w:rFonts w:ascii="Arial" w:hAnsi="Arial" w:cs="Arial"/>
          <w:sz w:val="24"/>
          <w:szCs w:val="24"/>
        </w:rPr>
        <w:t>муниципальных</w:t>
      </w:r>
      <w:r w:rsidRPr="00A54C39">
        <w:rPr>
          <w:rFonts w:ascii="Arial" w:hAnsi="Arial" w:cs="Arial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94"/>
      <w:bookmarkEnd w:id="7"/>
      <w:r w:rsidRPr="00A54C39">
        <w:rPr>
          <w:rFonts w:ascii="Arial" w:hAnsi="Arial" w:cs="Arial"/>
          <w:sz w:val="24"/>
          <w:szCs w:val="24"/>
        </w:rPr>
        <w:t>16) кода источника поступлений целевых сре</w:t>
      </w:r>
      <w:proofErr w:type="gramStart"/>
      <w:r w:rsidRPr="00A54C39">
        <w:rPr>
          <w:rFonts w:ascii="Arial" w:hAnsi="Arial" w:cs="Arial"/>
          <w:sz w:val="24"/>
          <w:szCs w:val="24"/>
        </w:rPr>
        <w:t>дств в сл</w:t>
      </w:r>
      <w:proofErr w:type="gramEnd"/>
      <w:r w:rsidRPr="00A54C39">
        <w:rPr>
          <w:rFonts w:ascii="Arial" w:hAnsi="Arial" w:cs="Arial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17) 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 &lt;6&gt;;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</w:t>
      </w:r>
      <w:r w:rsidR="009663E9" w:rsidRPr="00A54C39">
        <w:rPr>
          <w:rFonts w:ascii="Arial" w:hAnsi="Arial" w:cs="Arial"/>
          <w:sz w:val="24"/>
          <w:szCs w:val="24"/>
        </w:rPr>
        <w:t>6</w:t>
      </w:r>
      <w:r w:rsidRPr="00A54C39">
        <w:rPr>
          <w:rFonts w:ascii="Arial" w:hAnsi="Arial" w:cs="Arial"/>
          <w:sz w:val="24"/>
          <w:szCs w:val="24"/>
        </w:rPr>
        <w:t>&gt;</w:t>
      </w:r>
      <w:hyperlink r:id="rId21">
        <w:r w:rsidRPr="00A54C39">
          <w:rPr>
            <w:rFonts w:ascii="Arial" w:hAnsi="Arial" w:cs="Arial"/>
            <w:sz w:val="24"/>
            <w:szCs w:val="24"/>
          </w:rPr>
          <w:t>Подпункт 3 пункта 2 статьи 242.23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70A9" w:rsidRPr="00A54C39" w:rsidRDefault="007C4397" w:rsidP="000370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01"/>
      <w:bookmarkEnd w:id="8"/>
      <w:r w:rsidRPr="00A54C39">
        <w:rPr>
          <w:rFonts w:ascii="Arial" w:hAnsi="Arial" w:cs="Arial"/>
          <w:sz w:val="24"/>
          <w:szCs w:val="24"/>
        </w:rPr>
        <w:t xml:space="preserve">18) уникального номера реестровой записи, идентификатора информации о </w:t>
      </w:r>
      <w:proofErr w:type="gramStart"/>
      <w:r w:rsidRPr="00A54C39">
        <w:rPr>
          <w:rFonts w:ascii="Arial" w:hAnsi="Arial" w:cs="Arial"/>
          <w:sz w:val="24"/>
          <w:szCs w:val="24"/>
        </w:rPr>
        <w:t>документе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</w:t>
      </w:r>
      <w:r w:rsidR="009663E9" w:rsidRPr="00A54C39">
        <w:rPr>
          <w:rFonts w:ascii="Arial" w:hAnsi="Arial" w:cs="Arial"/>
          <w:sz w:val="24"/>
          <w:szCs w:val="24"/>
        </w:rPr>
        <w:t>(далее - реестр контрактов) &lt;7</w:t>
      </w:r>
      <w:r w:rsidRPr="00A54C39">
        <w:rPr>
          <w:rFonts w:ascii="Arial" w:hAnsi="Arial" w:cs="Arial"/>
          <w:sz w:val="24"/>
          <w:szCs w:val="24"/>
        </w:rPr>
        <w:t>&gt;.</w:t>
      </w:r>
    </w:p>
    <w:p w:rsidR="007C4397" w:rsidRPr="00A54C39" w:rsidRDefault="009663E9" w:rsidP="000370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&lt;7</w:t>
      </w:r>
      <w:r w:rsidR="007C4397" w:rsidRPr="00A54C39">
        <w:rPr>
          <w:rFonts w:ascii="Arial" w:hAnsi="Arial" w:cs="Arial"/>
          <w:sz w:val="24"/>
          <w:szCs w:val="24"/>
        </w:rPr>
        <w:t>&gt;</w:t>
      </w:r>
      <w:hyperlink r:id="rId22">
        <w:r w:rsidR="007C4397" w:rsidRPr="00A54C39">
          <w:rPr>
            <w:rFonts w:ascii="Arial" w:hAnsi="Arial" w:cs="Arial"/>
            <w:sz w:val="24"/>
            <w:szCs w:val="24"/>
          </w:rPr>
          <w:t>Пункт 21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Правил ведения реестра контрактов, заключенных заказчиками, утвержденных постановлением Правительства Российской Федерации от 27 января 2022 г. </w:t>
      </w:r>
      <w:r w:rsidRPr="00A54C39">
        <w:rPr>
          <w:rFonts w:ascii="Arial" w:hAnsi="Arial" w:cs="Arial"/>
          <w:sz w:val="24"/>
          <w:szCs w:val="24"/>
        </w:rPr>
        <w:t>№</w:t>
      </w:r>
      <w:r w:rsidR="007C4397" w:rsidRPr="00A54C39">
        <w:rPr>
          <w:rFonts w:ascii="Arial" w:hAnsi="Arial" w:cs="Arial"/>
          <w:sz w:val="24"/>
          <w:szCs w:val="24"/>
        </w:rPr>
        <w:t>60 (далее - Правила ведения реестра контрактов).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07"/>
      <w:bookmarkEnd w:id="9"/>
      <w:r w:rsidRPr="00A54C39">
        <w:rPr>
          <w:rFonts w:ascii="Arial" w:hAnsi="Arial" w:cs="Arial"/>
          <w:sz w:val="24"/>
          <w:szCs w:val="24"/>
        </w:rPr>
        <w:t xml:space="preserve">5. Требования </w:t>
      </w:r>
      <w:hyperlink w:anchor="P87">
        <w:r w:rsidRPr="00A54C39">
          <w:rPr>
            <w:rFonts w:ascii="Arial" w:hAnsi="Arial" w:cs="Arial"/>
            <w:sz w:val="24"/>
            <w:szCs w:val="24"/>
          </w:rPr>
          <w:t>подпунктов 14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w:anchor="P94">
        <w:r w:rsidRPr="00A54C39">
          <w:rPr>
            <w:rFonts w:ascii="Arial" w:hAnsi="Arial" w:cs="Arial"/>
            <w:sz w:val="24"/>
            <w:szCs w:val="24"/>
          </w:rPr>
          <w:t>16 пункта 4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 не применяются в отношении: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Распоряжения при перечислении сре</w:t>
      </w:r>
      <w:proofErr w:type="gramStart"/>
      <w:r w:rsidRPr="00A54C39">
        <w:rPr>
          <w:rFonts w:ascii="Arial" w:hAnsi="Arial" w:cs="Arial"/>
          <w:sz w:val="24"/>
          <w:szCs w:val="24"/>
        </w:rPr>
        <w:t>дств стр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уктурным (обособленным) подразделениям получателей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 не наделенным полномочиями по ведению бюджетного учета.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Требования </w:t>
      </w:r>
      <w:hyperlink w:anchor="P87">
        <w:r w:rsidRPr="00A54C39">
          <w:rPr>
            <w:rFonts w:ascii="Arial" w:hAnsi="Arial" w:cs="Arial"/>
            <w:sz w:val="24"/>
            <w:szCs w:val="24"/>
          </w:rPr>
          <w:t>подпункта 14 пункта 4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969D6" w:rsidRPr="00A54C39">
        <w:rPr>
          <w:rFonts w:ascii="Arial" w:hAnsi="Arial" w:cs="Arial"/>
          <w:sz w:val="24"/>
          <w:szCs w:val="24"/>
        </w:rPr>
        <w:t xml:space="preserve">муниципального </w:t>
      </w:r>
      <w:r w:rsidRPr="00A54C39">
        <w:rPr>
          <w:rFonts w:ascii="Arial" w:hAnsi="Arial" w:cs="Arial"/>
          <w:sz w:val="24"/>
          <w:szCs w:val="24"/>
        </w:rPr>
        <w:t>контракта) законодательством Российской Федерации не предусмотрено.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(классификации источников финансирования дефицитов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) в рамках одного денежного обязательства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).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13"/>
      <w:bookmarkEnd w:id="10"/>
      <w:r w:rsidRPr="00A54C39">
        <w:rPr>
          <w:rFonts w:ascii="Arial" w:hAnsi="Arial" w:cs="Arial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14"/>
      <w:bookmarkEnd w:id="11"/>
      <w:r w:rsidRPr="00A54C39">
        <w:rPr>
          <w:rFonts w:ascii="Arial" w:hAnsi="Arial" w:cs="Arial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17"/>
      <w:bookmarkEnd w:id="12"/>
      <w:r w:rsidRPr="00A54C39">
        <w:rPr>
          <w:rFonts w:ascii="Arial" w:hAnsi="Arial" w:cs="Arial"/>
          <w:sz w:val="24"/>
          <w:szCs w:val="24"/>
        </w:rPr>
        <w:t xml:space="preserve">3) соответствие указанных в Распоряжении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кодов видов расходов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&lt;</w:t>
      </w:r>
      <w:r w:rsidR="002969D6" w:rsidRPr="00A54C39">
        <w:rPr>
          <w:rFonts w:ascii="Arial" w:hAnsi="Arial" w:cs="Arial"/>
          <w:sz w:val="24"/>
          <w:szCs w:val="24"/>
        </w:rPr>
        <w:t>8</w:t>
      </w:r>
      <w:r w:rsidRPr="00A54C39">
        <w:rPr>
          <w:rFonts w:ascii="Arial" w:hAnsi="Arial" w:cs="Arial"/>
          <w:sz w:val="24"/>
          <w:szCs w:val="24"/>
        </w:rPr>
        <w:t>&gt; (далее - порядок применения бюджетной классификации);</w:t>
      </w:r>
    </w:p>
    <w:p w:rsidR="007C4397" w:rsidRPr="00A54C39" w:rsidRDefault="002969D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&lt;8</w:t>
      </w:r>
      <w:r w:rsidR="007C4397" w:rsidRPr="00A54C39">
        <w:rPr>
          <w:rFonts w:ascii="Arial" w:hAnsi="Arial" w:cs="Arial"/>
          <w:sz w:val="24"/>
          <w:szCs w:val="24"/>
        </w:rPr>
        <w:t>&gt;</w:t>
      </w:r>
      <w:hyperlink r:id="rId23">
        <w:r w:rsidR="007C4397" w:rsidRPr="00A54C39">
          <w:rPr>
            <w:rFonts w:ascii="Arial" w:hAnsi="Arial" w:cs="Arial"/>
            <w:sz w:val="24"/>
            <w:szCs w:val="24"/>
          </w:rPr>
          <w:t>Пункт 2 статьи 18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121"/>
      <w:bookmarkEnd w:id="13"/>
      <w:r w:rsidRPr="00A54C39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строительства;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122"/>
      <w:bookmarkEnd w:id="14"/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128"/>
      <w:bookmarkEnd w:id="15"/>
      <w:r w:rsidRPr="00A54C39">
        <w:rPr>
          <w:rFonts w:ascii="Arial" w:hAnsi="Arial" w:cs="Arial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на соответствующие казначейские счета;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8) идентичность кода (кодов)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по денежному обязательству и платежу;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10)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11) соответствие кода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и уникального кода объекта капитального строительства или</w:t>
      </w:r>
      <w:r w:rsidR="002969D6" w:rsidRPr="00A54C39">
        <w:rPr>
          <w:rFonts w:ascii="Arial" w:hAnsi="Arial" w:cs="Arial"/>
          <w:sz w:val="24"/>
          <w:szCs w:val="24"/>
        </w:rPr>
        <w:t xml:space="preserve"> объекта недвижимого имущества </w:t>
      </w:r>
      <w:r w:rsidRPr="00A54C39">
        <w:rPr>
          <w:rFonts w:ascii="Arial" w:hAnsi="Arial" w:cs="Arial"/>
          <w:sz w:val="24"/>
          <w:szCs w:val="24"/>
        </w:rPr>
        <w:t>по денежному обязательству и платежу;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12)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договору (государственному контракту) (суммой авансового платежа по этапу исполнения договора (</w:t>
      </w:r>
      <w:r w:rsidR="002969D6" w:rsidRPr="00A54C39">
        <w:rPr>
          <w:rFonts w:ascii="Arial" w:hAnsi="Arial" w:cs="Arial"/>
          <w:sz w:val="24"/>
          <w:szCs w:val="24"/>
        </w:rPr>
        <w:t>муниципального</w:t>
      </w:r>
      <w:r w:rsidRPr="00A54C39">
        <w:rPr>
          <w:rFonts w:ascii="Arial" w:hAnsi="Arial" w:cs="Arial"/>
          <w:sz w:val="24"/>
          <w:szCs w:val="24"/>
        </w:rPr>
        <w:t xml:space="preserve"> контракта) в случае, если договором (</w:t>
      </w:r>
      <w:r w:rsidR="002969D6" w:rsidRPr="00A54C39">
        <w:rPr>
          <w:rFonts w:ascii="Arial" w:hAnsi="Arial" w:cs="Arial"/>
          <w:sz w:val="24"/>
          <w:szCs w:val="24"/>
        </w:rPr>
        <w:t>муниципальным</w:t>
      </w:r>
      <w:r w:rsidRPr="00A54C39">
        <w:rPr>
          <w:rFonts w:ascii="Arial" w:hAnsi="Arial" w:cs="Arial"/>
          <w:sz w:val="24"/>
          <w:szCs w:val="24"/>
        </w:rPr>
        <w:t xml:space="preserve"> контрактом) предусмотрено его поэтапное исполнение) с учетом ранее осуществленных авансовых платежей;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137"/>
      <w:bookmarkEnd w:id="16"/>
      <w:r w:rsidRPr="00A54C39">
        <w:rPr>
          <w:rFonts w:ascii="Arial" w:hAnsi="Arial" w:cs="Arial"/>
          <w:sz w:val="24"/>
          <w:szCs w:val="24"/>
        </w:rPr>
        <w:t xml:space="preserve">13) соответствие уникального номера реестровой записи в реестре контрактов </w:t>
      </w:r>
      <w:r w:rsidR="002969D6" w:rsidRPr="00A54C39">
        <w:rPr>
          <w:rFonts w:ascii="Arial" w:hAnsi="Arial" w:cs="Arial"/>
          <w:sz w:val="24"/>
          <w:szCs w:val="24"/>
        </w:rPr>
        <w:t xml:space="preserve">(далее - реестр контрактов)&lt;9&gt;, договору (муниципальному </w:t>
      </w:r>
      <w:r w:rsidRPr="00A54C39">
        <w:rPr>
          <w:rFonts w:ascii="Arial" w:hAnsi="Arial" w:cs="Arial"/>
          <w:sz w:val="24"/>
          <w:szCs w:val="24"/>
        </w:rPr>
        <w:t>контракту), подлежащему включению в реестр контрактов, указанных в Распоряжении;</w:t>
      </w:r>
    </w:p>
    <w:p w:rsidR="007C4397" w:rsidRPr="00A54C39" w:rsidRDefault="002969D6" w:rsidP="002969D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&lt;9</w:t>
      </w:r>
      <w:r w:rsidR="007C4397" w:rsidRPr="00A54C39">
        <w:rPr>
          <w:rFonts w:ascii="Arial" w:hAnsi="Arial" w:cs="Arial"/>
          <w:sz w:val="24"/>
          <w:szCs w:val="24"/>
        </w:rPr>
        <w:t>&gt;</w:t>
      </w:r>
      <w:hyperlink r:id="rId24">
        <w:r w:rsidR="007C4397" w:rsidRPr="00A54C39">
          <w:rPr>
            <w:rFonts w:ascii="Arial" w:hAnsi="Arial" w:cs="Arial"/>
            <w:sz w:val="24"/>
            <w:szCs w:val="24"/>
          </w:rPr>
          <w:t>Пункт 20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Правил ведения реестра контрактов и </w:t>
      </w:r>
      <w:hyperlink r:id="rId25">
        <w:r w:rsidR="007C4397" w:rsidRPr="00A54C39">
          <w:rPr>
            <w:rFonts w:ascii="Arial" w:hAnsi="Arial" w:cs="Arial"/>
            <w:sz w:val="24"/>
            <w:szCs w:val="24"/>
          </w:rPr>
          <w:t>пункт 15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Правил ведения реестра контрактов, содержащий сведения, составляющие государственную тайну, утвержденных постановлением Правительства Российской Федерац</w:t>
      </w:r>
      <w:r w:rsidRPr="00A54C39">
        <w:rPr>
          <w:rFonts w:ascii="Arial" w:hAnsi="Arial" w:cs="Arial"/>
          <w:sz w:val="24"/>
          <w:szCs w:val="24"/>
        </w:rPr>
        <w:t xml:space="preserve">ии от 28 ноября 2013 г. № 1084 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144"/>
      <w:bookmarkEnd w:id="17"/>
      <w:r w:rsidRPr="00A54C39">
        <w:rPr>
          <w:rFonts w:ascii="Arial" w:hAnsi="Arial" w:cs="Arial"/>
          <w:sz w:val="24"/>
          <w:szCs w:val="24"/>
        </w:rPr>
        <w:t xml:space="preserve">14)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2969D6" w:rsidRPr="00A54C39">
        <w:rPr>
          <w:rFonts w:ascii="Arial" w:hAnsi="Arial" w:cs="Arial"/>
          <w:sz w:val="24"/>
          <w:szCs w:val="24"/>
        </w:rPr>
        <w:t>муниципальным правовым актом;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145"/>
      <w:bookmarkEnd w:id="18"/>
      <w:r w:rsidRPr="00A54C39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A54C39">
        <w:rPr>
          <w:rFonts w:ascii="Arial" w:hAnsi="Arial" w:cs="Arial"/>
          <w:sz w:val="24"/>
          <w:szCs w:val="24"/>
        </w:rPr>
        <w:t>неопережение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146"/>
      <w:bookmarkEnd w:id="19"/>
      <w:r w:rsidRPr="00A54C39">
        <w:rPr>
          <w:rFonts w:ascii="Arial" w:hAnsi="Arial" w:cs="Arial"/>
          <w:sz w:val="24"/>
          <w:szCs w:val="24"/>
        </w:rPr>
        <w:t xml:space="preserve">16) наличие размещенного в реестре </w:t>
      </w:r>
      <w:r w:rsidR="002969D6" w:rsidRPr="00A54C39">
        <w:rPr>
          <w:rFonts w:ascii="Arial" w:hAnsi="Arial" w:cs="Arial"/>
          <w:sz w:val="24"/>
          <w:szCs w:val="24"/>
        </w:rPr>
        <w:t xml:space="preserve">муниципальных заданий на оказание </w:t>
      </w:r>
      <w:r w:rsidRPr="00A54C39">
        <w:rPr>
          <w:rFonts w:ascii="Arial" w:hAnsi="Arial" w:cs="Arial"/>
          <w:sz w:val="24"/>
          <w:szCs w:val="24"/>
        </w:rPr>
        <w:t>услуг (выполнение работ) на едином портале бюджетно</w:t>
      </w:r>
      <w:r w:rsidR="002969D6" w:rsidRPr="00A54C39">
        <w:rPr>
          <w:rFonts w:ascii="Arial" w:hAnsi="Arial" w:cs="Arial"/>
          <w:sz w:val="24"/>
          <w:szCs w:val="24"/>
        </w:rPr>
        <w:t>й системы Российской Федерации муниципального</w:t>
      </w:r>
      <w:r w:rsidRPr="00A54C39">
        <w:rPr>
          <w:rFonts w:ascii="Arial" w:hAnsi="Arial" w:cs="Arial"/>
          <w:sz w:val="24"/>
          <w:szCs w:val="24"/>
        </w:rPr>
        <w:t xml:space="preserve"> задания на оказание </w:t>
      </w:r>
      <w:r w:rsidR="002969D6" w:rsidRPr="00A54C39">
        <w:rPr>
          <w:rFonts w:ascii="Arial" w:hAnsi="Arial" w:cs="Arial"/>
          <w:sz w:val="24"/>
          <w:szCs w:val="24"/>
        </w:rPr>
        <w:t>муниципальных</w:t>
      </w:r>
      <w:r w:rsidRPr="00A54C39">
        <w:rPr>
          <w:rFonts w:ascii="Arial" w:hAnsi="Arial" w:cs="Arial"/>
          <w:sz w:val="24"/>
          <w:szCs w:val="24"/>
        </w:rPr>
        <w:t xml:space="preserve"> услуг (выполнение работ), в порядке, установленном </w:t>
      </w:r>
      <w:r w:rsidR="002969D6" w:rsidRPr="00A54C39">
        <w:rPr>
          <w:rFonts w:ascii="Arial" w:hAnsi="Arial" w:cs="Arial"/>
          <w:sz w:val="24"/>
          <w:szCs w:val="24"/>
        </w:rPr>
        <w:t>______________</w:t>
      </w:r>
      <w:r w:rsidRPr="00A54C39">
        <w:rPr>
          <w:rFonts w:ascii="Arial" w:hAnsi="Arial" w:cs="Arial"/>
          <w:sz w:val="24"/>
          <w:szCs w:val="24"/>
        </w:rPr>
        <w:t xml:space="preserve"> в случае представления Распоряжения при перечислении субсидии на фин</w:t>
      </w:r>
      <w:r w:rsidR="002969D6" w:rsidRPr="00A54C39">
        <w:rPr>
          <w:rFonts w:ascii="Arial" w:hAnsi="Arial" w:cs="Arial"/>
          <w:sz w:val="24"/>
          <w:szCs w:val="24"/>
        </w:rPr>
        <w:t>ансовое обеспечение выполнения муниципального</w:t>
      </w:r>
      <w:r w:rsidRPr="00A54C39">
        <w:rPr>
          <w:rFonts w:ascii="Arial" w:hAnsi="Arial" w:cs="Arial"/>
          <w:sz w:val="24"/>
          <w:szCs w:val="24"/>
        </w:rPr>
        <w:t xml:space="preserve"> задания;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150"/>
      <w:bookmarkEnd w:id="20"/>
      <w:proofErr w:type="gramStart"/>
      <w:r w:rsidRPr="00A54C39">
        <w:rPr>
          <w:rFonts w:ascii="Arial" w:hAnsi="Arial" w:cs="Arial"/>
          <w:sz w:val="24"/>
          <w:szCs w:val="24"/>
        </w:rPr>
        <w:t>17) соответствие идентификатора договора (</w:t>
      </w:r>
      <w:r w:rsidR="002969D6" w:rsidRPr="00A54C39">
        <w:rPr>
          <w:rFonts w:ascii="Arial" w:hAnsi="Arial" w:cs="Arial"/>
          <w:sz w:val="24"/>
          <w:szCs w:val="24"/>
        </w:rPr>
        <w:t xml:space="preserve">муниципального </w:t>
      </w:r>
      <w:r w:rsidRPr="00A54C39">
        <w:rPr>
          <w:rFonts w:ascii="Arial" w:hAnsi="Arial" w:cs="Arial"/>
          <w:sz w:val="24"/>
          <w:szCs w:val="24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 w:rsidR="002969D6" w:rsidRPr="00A54C39">
        <w:rPr>
          <w:rFonts w:ascii="Arial" w:hAnsi="Arial" w:cs="Arial"/>
          <w:sz w:val="24"/>
          <w:szCs w:val="24"/>
        </w:rPr>
        <w:t xml:space="preserve">муниципальном </w:t>
      </w:r>
      <w:r w:rsidRPr="00A54C39">
        <w:rPr>
          <w:rFonts w:ascii="Arial" w:hAnsi="Arial" w:cs="Arial"/>
          <w:sz w:val="24"/>
          <w:szCs w:val="24"/>
        </w:rPr>
        <w:t>контракте), соглашении, договоре о предоставлении инвестиций (при наличии);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18)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154"/>
      <w:bookmarkEnd w:id="21"/>
      <w:r w:rsidRPr="00A54C39">
        <w:rPr>
          <w:rFonts w:ascii="Arial" w:hAnsi="Arial" w:cs="Arial"/>
          <w:sz w:val="24"/>
          <w:szCs w:val="24"/>
        </w:rPr>
        <w:t xml:space="preserve">19)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2" w:name="P156"/>
      <w:bookmarkStart w:id="23" w:name="P159"/>
      <w:bookmarkEnd w:id="22"/>
      <w:bookmarkEnd w:id="23"/>
      <w:r w:rsidRPr="00A54C39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В случае если Распоряжение представляется для оплаты денежного обязательства, сформированного </w:t>
      </w:r>
      <w:r w:rsidR="00F16009" w:rsidRPr="00A54C39">
        <w:rPr>
          <w:rFonts w:ascii="Arial" w:hAnsi="Arial" w:cs="Arial"/>
          <w:sz w:val="24"/>
          <w:szCs w:val="24"/>
        </w:rPr>
        <w:t>органом, осуществляющим ведение лицевого счета</w:t>
      </w:r>
      <w:r w:rsidR="000A22DD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в соответствии с порядком учета обязательств, получатель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представляет в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="000A22DD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вместе с Распоряжением указанный в нем документ, подтверждающий возникновение денежного обязательства (за исключением документов, в </w:t>
      </w:r>
      <w:hyperlink r:id="rId26">
        <w:r w:rsidRPr="00A54C39">
          <w:rPr>
            <w:rFonts w:ascii="Arial" w:hAnsi="Arial" w:cs="Arial"/>
            <w:sz w:val="24"/>
            <w:szCs w:val="24"/>
          </w:rPr>
          <w:t>пунктах 11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r:id="rId27">
        <w:r w:rsidRPr="00A54C39">
          <w:rPr>
            <w:rFonts w:ascii="Arial" w:hAnsi="Arial" w:cs="Arial"/>
            <w:sz w:val="24"/>
            <w:szCs w:val="24"/>
          </w:rPr>
          <w:t>13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r:id="rId28">
        <w:r w:rsidRPr="00A54C39">
          <w:rPr>
            <w:rFonts w:ascii="Arial" w:hAnsi="Arial" w:cs="Arial"/>
            <w:sz w:val="24"/>
            <w:szCs w:val="24"/>
          </w:rPr>
          <w:t>строке 1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r:id="rId29">
        <w:r w:rsidRPr="00A54C39">
          <w:rPr>
            <w:rFonts w:ascii="Arial" w:hAnsi="Arial" w:cs="Arial"/>
            <w:sz w:val="24"/>
            <w:szCs w:val="24"/>
          </w:rPr>
          <w:t>строках 6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r:id="rId30">
        <w:r w:rsidRPr="00A54C39">
          <w:rPr>
            <w:rFonts w:ascii="Arial" w:hAnsi="Arial" w:cs="Arial"/>
            <w:sz w:val="24"/>
            <w:szCs w:val="24"/>
          </w:rPr>
          <w:t>7</w:t>
        </w:r>
      </w:hyperlink>
      <w:r w:rsidRPr="00A54C39">
        <w:rPr>
          <w:rFonts w:ascii="Arial" w:hAnsi="Arial" w:cs="Arial"/>
          <w:sz w:val="24"/>
          <w:szCs w:val="24"/>
        </w:rPr>
        <w:t xml:space="preserve"> и </w:t>
      </w:r>
      <w:hyperlink r:id="rId31">
        <w:r w:rsidRPr="00A54C39">
          <w:rPr>
            <w:rFonts w:ascii="Arial" w:hAnsi="Arial" w:cs="Arial"/>
            <w:sz w:val="24"/>
            <w:szCs w:val="24"/>
          </w:rPr>
          <w:t>10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r:id="rId32">
        <w:r w:rsidRPr="00A54C39">
          <w:rPr>
            <w:rFonts w:ascii="Arial" w:hAnsi="Arial" w:cs="Arial"/>
            <w:sz w:val="24"/>
            <w:szCs w:val="24"/>
          </w:rPr>
          <w:t>13 пункта 14</w:t>
        </w:r>
        <w:proofErr w:type="gramEnd"/>
        <w:r w:rsidRPr="00A54C39">
          <w:rPr>
            <w:rFonts w:ascii="Arial" w:hAnsi="Arial" w:cs="Arial"/>
            <w:sz w:val="24"/>
            <w:szCs w:val="24"/>
          </w:rPr>
          <w:t xml:space="preserve"> графы 3</w:t>
        </w:r>
      </w:hyperlink>
      <w:r w:rsidRPr="00A54C39">
        <w:rPr>
          <w:rFonts w:ascii="Arial" w:hAnsi="Arial" w:cs="Arial"/>
          <w:sz w:val="24"/>
          <w:szCs w:val="24"/>
        </w:rPr>
        <w:t xml:space="preserve"> Перечня, а также договора на оказание услуг, выполнение работ, заключенного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с физическим лицом, не являющимся индивидуальным предпринимателем, указанного в </w:t>
      </w:r>
      <w:hyperlink r:id="rId33">
        <w:r w:rsidRPr="00A54C39">
          <w:rPr>
            <w:rFonts w:ascii="Arial" w:hAnsi="Arial" w:cs="Arial"/>
            <w:sz w:val="24"/>
            <w:szCs w:val="24"/>
          </w:rPr>
          <w:t>строке 5 пункта 14</w:t>
        </w:r>
      </w:hyperlink>
      <w:r w:rsidRPr="00A54C39">
        <w:rPr>
          <w:rFonts w:ascii="Arial" w:hAnsi="Arial" w:cs="Arial"/>
          <w:sz w:val="24"/>
          <w:szCs w:val="24"/>
        </w:rPr>
        <w:t xml:space="preserve"> Перечня, в случае, если сумма указанного договора не превышает 100 тысяч рублей).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При санкционировании оплаты денежных обязатель</w:t>
      </w:r>
      <w:proofErr w:type="gramStart"/>
      <w:r w:rsidRPr="00A54C39">
        <w:rPr>
          <w:rFonts w:ascii="Arial" w:hAnsi="Arial" w:cs="Arial"/>
          <w:sz w:val="24"/>
          <w:szCs w:val="24"/>
        </w:rPr>
        <w:t>ств в сл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113">
        <w:r w:rsidRPr="00A54C39">
          <w:rPr>
            <w:rFonts w:ascii="Arial" w:hAnsi="Arial" w:cs="Arial"/>
            <w:sz w:val="24"/>
            <w:szCs w:val="24"/>
          </w:rPr>
          <w:t>пунктом 6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C4397" w:rsidRPr="00A54C39" w:rsidRDefault="000A22D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4" w:name="P163"/>
      <w:bookmarkEnd w:id="24"/>
      <w:r w:rsidRPr="00A54C39">
        <w:rPr>
          <w:rFonts w:ascii="Arial" w:hAnsi="Arial" w:cs="Arial"/>
          <w:sz w:val="24"/>
          <w:szCs w:val="24"/>
        </w:rPr>
        <w:t>8</w:t>
      </w:r>
      <w:r w:rsidR="007C4397" w:rsidRPr="00A54C3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4397" w:rsidRPr="00A54C39">
        <w:rPr>
          <w:rFonts w:ascii="Arial" w:hAnsi="Arial" w:cs="Arial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Pr="00A54C39">
        <w:rPr>
          <w:rFonts w:ascii="Arial" w:hAnsi="Arial" w:cs="Arial"/>
          <w:sz w:val="24"/>
          <w:szCs w:val="24"/>
        </w:rPr>
        <w:t xml:space="preserve">муниципальным </w:t>
      </w:r>
      <w:r w:rsidR="007C4397" w:rsidRPr="00A54C39">
        <w:rPr>
          <w:rFonts w:ascii="Arial" w:hAnsi="Arial" w:cs="Arial"/>
          <w:sz w:val="24"/>
          <w:szCs w:val="24"/>
        </w:rPr>
        <w:t xml:space="preserve">контрактом), предусматривающим обязанность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r w:rsidRPr="00A54C39">
        <w:rPr>
          <w:rFonts w:ascii="Arial" w:hAnsi="Arial" w:cs="Arial"/>
          <w:sz w:val="24"/>
          <w:szCs w:val="24"/>
        </w:rPr>
        <w:t>муниципального</w:t>
      </w:r>
      <w:r w:rsidR="007C4397" w:rsidRPr="00A54C39">
        <w:rPr>
          <w:rFonts w:ascii="Arial" w:hAnsi="Arial" w:cs="Arial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7C4397" w:rsidRPr="00A54C39">
        <w:rPr>
          <w:rFonts w:ascii="Arial" w:hAnsi="Arial" w:cs="Arial"/>
          <w:sz w:val="24"/>
          <w:szCs w:val="24"/>
        </w:rPr>
        <w:t xml:space="preserve">, получатель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7C4397" w:rsidRPr="00A54C39">
        <w:rPr>
          <w:rFonts w:ascii="Arial" w:hAnsi="Arial" w:cs="Arial"/>
          <w:sz w:val="24"/>
          <w:szCs w:val="24"/>
        </w:rPr>
        <w:t xml:space="preserve"> представляет в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</w:t>
      </w:r>
      <w:proofErr w:type="gramEnd"/>
      <w:r w:rsidR="00F16009" w:rsidRPr="00A54C39">
        <w:rPr>
          <w:rFonts w:ascii="Arial" w:hAnsi="Arial" w:cs="Arial"/>
          <w:sz w:val="24"/>
          <w:szCs w:val="24"/>
        </w:rPr>
        <w:t xml:space="preserve"> счета</w:t>
      </w:r>
      <w:r w:rsidRPr="00A54C39">
        <w:rPr>
          <w:rFonts w:ascii="Arial" w:hAnsi="Arial" w:cs="Arial"/>
          <w:sz w:val="24"/>
          <w:szCs w:val="24"/>
        </w:rPr>
        <w:t>,</w:t>
      </w:r>
      <w:r w:rsidR="007C4397" w:rsidRPr="00A54C39">
        <w:rPr>
          <w:rFonts w:ascii="Arial" w:hAnsi="Arial" w:cs="Arial"/>
          <w:sz w:val="24"/>
          <w:szCs w:val="24"/>
        </w:rPr>
        <w:t xml:space="preserve">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 w:rsidRPr="00A54C39">
        <w:rPr>
          <w:rFonts w:ascii="Arial" w:hAnsi="Arial" w:cs="Arial"/>
          <w:sz w:val="24"/>
          <w:szCs w:val="24"/>
        </w:rPr>
        <w:t>муниципальному</w:t>
      </w:r>
      <w:r w:rsidR="007C4397" w:rsidRPr="00A54C39">
        <w:rPr>
          <w:rFonts w:ascii="Arial" w:hAnsi="Arial" w:cs="Arial"/>
          <w:sz w:val="24"/>
          <w:szCs w:val="24"/>
        </w:rPr>
        <w:t xml:space="preserve"> контракту) Распоряжение на перечисление в доход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="007C4397" w:rsidRPr="00A54C39">
        <w:rPr>
          <w:rFonts w:ascii="Arial" w:hAnsi="Arial" w:cs="Arial"/>
          <w:sz w:val="24"/>
          <w:szCs w:val="24"/>
        </w:rPr>
        <w:t xml:space="preserve"> суммы неустойки (штрафа, пеней) по данному договору (</w:t>
      </w:r>
      <w:r w:rsidRPr="00A54C39">
        <w:rPr>
          <w:rFonts w:ascii="Arial" w:hAnsi="Arial" w:cs="Arial"/>
          <w:sz w:val="24"/>
          <w:szCs w:val="24"/>
        </w:rPr>
        <w:t>муниципальному</w:t>
      </w:r>
      <w:r w:rsidR="007C4397" w:rsidRPr="00A54C39">
        <w:rPr>
          <w:rFonts w:ascii="Arial" w:hAnsi="Arial" w:cs="Arial"/>
          <w:sz w:val="24"/>
          <w:szCs w:val="24"/>
        </w:rPr>
        <w:t xml:space="preserve"> контракту).</w:t>
      </w:r>
    </w:p>
    <w:p w:rsidR="007C4397" w:rsidRPr="00A54C39" w:rsidRDefault="000A22D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5" w:name="P165"/>
      <w:bookmarkEnd w:id="25"/>
      <w:r w:rsidRPr="00A54C39">
        <w:rPr>
          <w:rFonts w:ascii="Arial" w:hAnsi="Arial" w:cs="Arial"/>
          <w:sz w:val="24"/>
          <w:szCs w:val="24"/>
        </w:rPr>
        <w:t>9</w:t>
      </w:r>
      <w:r w:rsidR="007C4397" w:rsidRPr="00A54C39">
        <w:rPr>
          <w:rFonts w:ascii="Arial" w:hAnsi="Arial" w:cs="Arial"/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2) соответствие указанных в Распоряжении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кодов видов расходов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6" w:name="P169"/>
      <w:bookmarkEnd w:id="26"/>
      <w:r w:rsidRPr="00A54C39">
        <w:rPr>
          <w:rFonts w:ascii="Arial" w:hAnsi="Arial" w:cs="Arial"/>
          <w:sz w:val="24"/>
          <w:szCs w:val="24"/>
        </w:rPr>
        <w:t>1</w:t>
      </w:r>
      <w:r w:rsidR="000A22DD" w:rsidRPr="00A54C39">
        <w:rPr>
          <w:rFonts w:ascii="Arial" w:hAnsi="Arial" w:cs="Arial"/>
          <w:sz w:val="24"/>
          <w:szCs w:val="24"/>
        </w:rPr>
        <w:t>0</w:t>
      </w:r>
      <w:r w:rsidRPr="00A54C39">
        <w:rPr>
          <w:rFonts w:ascii="Arial" w:hAnsi="Arial" w:cs="Arial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осуществляется проверка Распоряжения по следующим направлениям: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54C39">
        <w:rPr>
          <w:rFonts w:ascii="Arial" w:hAnsi="Arial" w:cs="Arial"/>
          <w:sz w:val="24"/>
          <w:szCs w:val="24"/>
        </w:rPr>
        <w:t xml:space="preserve">1) соответствие указанных в Распоряжении кодов классификации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2) соответствие указанных в Распоряжении </w:t>
      </w:r>
      <w:proofErr w:type="gramStart"/>
      <w:r w:rsidRPr="00A54C39">
        <w:rPr>
          <w:rFonts w:ascii="Arial" w:hAnsi="Arial" w:cs="Arial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A54C39">
        <w:rPr>
          <w:rFonts w:ascii="Arial" w:hAnsi="Arial" w:cs="Arial"/>
          <w:sz w:val="24"/>
          <w:szCs w:val="24"/>
        </w:rPr>
        <w:t>непревышение</w:t>
      </w:r>
      <w:proofErr w:type="spellEnd"/>
      <w:r w:rsidRPr="00A54C39">
        <w:rPr>
          <w:rFonts w:ascii="Arial" w:hAnsi="Arial" w:cs="Arial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173"/>
      <w:bookmarkEnd w:id="27"/>
      <w:r w:rsidRPr="00A54C39">
        <w:rPr>
          <w:rFonts w:ascii="Arial" w:hAnsi="Arial" w:cs="Arial"/>
          <w:sz w:val="24"/>
          <w:szCs w:val="24"/>
        </w:rPr>
        <w:t>11. При санкционировании оплаты денежных обязательств по договорам (</w:t>
      </w:r>
      <w:r w:rsidR="000A22DD" w:rsidRPr="00A54C39">
        <w:rPr>
          <w:rFonts w:ascii="Arial" w:hAnsi="Arial" w:cs="Arial"/>
          <w:sz w:val="24"/>
          <w:szCs w:val="24"/>
        </w:rPr>
        <w:t>муниципальным</w:t>
      </w:r>
      <w:r w:rsidRPr="00A54C39">
        <w:rPr>
          <w:rFonts w:ascii="Arial" w:hAnsi="Arial" w:cs="Arial"/>
          <w:sz w:val="24"/>
          <w:szCs w:val="24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bookmarkStart w:id="28" w:name="P174"/>
    <w:bookmarkEnd w:id="28"/>
    <w:p w:rsidR="007C4397" w:rsidRPr="00A54C39" w:rsidRDefault="000B3AB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fldChar w:fldCharType="begin"/>
      </w:r>
      <w:r w:rsidR="007C4397" w:rsidRPr="00A54C39">
        <w:rPr>
          <w:rFonts w:ascii="Arial" w:hAnsi="Arial" w:cs="Arial"/>
          <w:sz w:val="24"/>
          <w:szCs w:val="24"/>
        </w:rPr>
        <w:instrText xml:space="preserve"> HYPERLINK \l "P66" \h </w:instrText>
      </w:r>
      <w:r w:rsidRPr="00A54C39">
        <w:rPr>
          <w:rFonts w:ascii="Arial" w:hAnsi="Arial" w:cs="Arial"/>
          <w:sz w:val="24"/>
          <w:szCs w:val="24"/>
        </w:rPr>
        <w:fldChar w:fldCharType="separate"/>
      </w:r>
      <w:proofErr w:type="gramStart"/>
      <w:r w:rsidR="007C4397" w:rsidRPr="00A54C39">
        <w:rPr>
          <w:rFonts w:ascii="Arial" w:hAnsi="Arial" w:cs="Arial"/>
          <w:sz w:val="24"/>
          <w:szCs w:val="24"/>
        </w:rPr>
        <w:t>подпунктами 2</w:t>
      </w:r>
      <w:r w:rsidRPr="00A54C39">
        <w:rPr>
          <w:rFonts w:ascii="Arial" w:hAnsi="Arial" w:cs="Arial"/>
          <w:sz w:val="24"/>
          <w:szCs w:val="24"/>
        </w:rPr>
        <w:fldChar w:fldCharType="end"/>
      </w:r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hyperlink w:anchor="P78">
        <w:r w:rsidR="007C4397" w:rsidRPr="00A54C39">
          <w:rPr>
            <w:rFonts w:ascii="Arial" w:hAnsi="Arial" w:cs="Arial"/>
            <w:sz w:val="24"/>
            <w:szCs w:val="24"/>
          </w:rPr>
          <w:t>8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, </w:t>
      </w:r>
      <w:hyperlink w:anchor="P83">
        <w:r w:rsidR="007C4397" w:rsidRPr="00A54C39">
          <w:rPr>
            <w:rFonts w:ascii="Arial" w:hAnsi="Arial" w:cs="Arial"/>
            <w:sz w:val="24"/>
            <w:szCs w:val="24"/>
          </w:rPr>
          <w:t>13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hyperlink w:anchor="P101">
        <w:r w:rsidR="007C4397" w:rsidRPr="00A54C39">
          <w:rPr>
            <w:rFonts w:ascii="Arial" w:hAnsi="Arial" w:cs="Arial"/>
            <w:sz w:val="24"/>
            <w:szCs w:val="24"/>
          </w:rPr>
          <w:t>18 пункта 4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, </w:t>
      </w:r>
      <w:hyperlink w:anchor="P114">
        <w:r w:rsidR="007C4397" w:rsidRPr="00A54C39">
          <w:rPr>
            <w:rFonts w:ascii="Arial" w:hAnsi="Arial" w:cs="Arial"/>
            <w:sz w:val="24"/>
            <w:szCs w:val="24"/>
          </w:rPr>
          <w:t>подпунктами 1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hyperlink w:anchor="P117">
        <w:r w:rsidR="007C4397" w:rsidRPr="00A54C39">
          <w:rPr>
            <w:rFonts w:ascii="Arial" w:hAnsi="Arial" w:cs="Arial"/>
            <w:sz w:val="24"/>
            <w:szCs w:val="24"/>
          </w:rPr>
          <w:t>3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, </w:t>
      </w:r>
      <w:hyperlink w:anchor="P128">
        <w:r w:rsidR="007C4397" w:rsidRPr="00A54C39">
          <w:rPr>
            <w:rFonts w:ascii="Arial" w:hAnsi="Arial" w:cs="Arial"/>
            <w:sz w:val="24"/>
            <w:szCs w:val="24"/>
          </w:rPr>
          <w:t>5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hyperlink w:anchor="P137">
        <w:r w:rsidR="007C4397" w:rsidRPr="00A54C39">
          <w:rPr>
            <w:rFonts w:ascii="Arial" w:hAnsi="Arial" w:cs="Arial"/>
            <w:sz w:val="24"/>
            <w:szCs w:val="24"/>
          </w:rPr>
          <w:t>13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, </w:t>
      </w:r>
      <w:hyperlink w:anchor="P150">
        <w:r w:rsidR="007C4397" w:rsidRPr="00A54C39">
          <w:rPr>
            <w:rFonts w:ascii="Arial" w:hAnsi="Arial" w:cs="Arial"/>
            <w:sz w:val="24"/>
            <w:szCs w:val="24"/>
          </w:rPr>
          <w:t>17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- </w:t>
      </w:r>
      <w:hyperlink w:anchor="P154">
        <w:r w:rsidR="007C4397" w:rsidRPr="00A54C39">
          <w:rPr>
            <w:rFonts w:ascii="Arial" w:hAnsi="Arial" w:cs="Arial"/>
            <w:sz w:val="24"/>
            <w:szCs w:val="24"/>
          </w:rPr>
          <w:t>19 пункта 6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настоящего Порядка - с использованием единой информационной системы в сфере закупок;</w:t>
      </w:r>
      <w:proofErr w:type="gramEnd"/>
    </w:p>
    <w:p w:rsidR="007C4397" w:rsidRPr="00A54C39" w:rsidRDefault="00E3469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w:anchor="P121">
        <w:r w:rsidR="007C4397" w:rsidRPr="00A54C39">
          <w:rPr>
            <w:rFonts w:ascii="Arial" w:hAnsi="Arial" w:cs="Arial"/>
            <w:sz w:val="24"/>
            <w:szCs w:val="24"/>
          </w:rPr>
          <w:t>подпунктом 4 пункта 6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настоящего Порядка - с использованием информационной системы</w:t>
      </w:r>
      <w:r w:rsidR="000A22DD" w:rsidRPr="00A54C39">
        <w:rPr>
          <w:rFonts w:ascii="Arial" w:hAnsi="Arial" w:cs="Arial"/>
          <w:sz w:val="24"/>
          <w:szCs w:val="24"/>
        </w:rPr>
        <w:t xml:space="preserve"> органа, осуществляющего ведение лицевого счета,</w:t>
      </w:r>
      <w:r w:rsidR="007C4397" w:rsidRPr="00A54C39">
        <w:rPr>
          <w:rFonts w:ascii="Arial" w:hAnsi="Arial" w:cs="Arial"/>
          <w:sz w:val="24"/>
          <w:szCs w:val="24"/>
        </w:rPr>
        <w:t xml:space="preserve"> после поступления в указанную систему Распоряжения по результатам положительных проверок, предусмотренных </w:t>
      </w:r>
      <w:hyperlink w:anchor="P174">
        <w:r w:rsidR="007C4397" w:rsidRPr="00A54C39">
          <w:rPr>
            <w:rFonts w:ascii="Arial" w:hAnsi="Arial" w:cs="Arial"/>
            <w:sz w:val="24"/>
            <w:szCs w:val="24"/>
          </w:rPr>
          <w:t>абзацем вторым</w:t>
        </w:r>
      </w:hyperlink>
      <w:r w:rsidR="007C4397" w:rsidRPr="00A54C39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В случае возникновения денежного обязательства на основании документов-оснований, предусмотренных </w:t>
      </w:r>
      <w:hyperlink r:id="rId34">
        <w:r w:rsidRPr="00A54C39">
          <w:rPr>
            <w:rFonts w:ascii="Arial" w:hAnsi="Arial" w:cs="Arial"/>
            <w:sz w:val="24"/>
            <w:szCs w:val="24"/>
          </w:rPr>
          <w:t>пунктом 4 графы 2</w:t>
        </w:r>
      </w:hyperlink>
      <w:r w:rsidRPr="00A54C39">
        <w:rPr>
          <w:rFonts w:ascii="Arial" w:hAnsi="Arial" w:cs="Arial"/>
          <w:sz w:val="24"/>
          <w:szCs w:val="24"/>
        </w:rPr>
        <w:t xml:space="preserve"> Перечня, проверка, предусмотренная </w:t>
      </w:r>
      <w:hyperlink w:anchor="P117">
        <w:r w:rsidRPr="00A54C39">
          <w:rPr>
            <w:rFonts w:ascii="Arial" w:hAnsi="Arial" w:cs="Arial"/>
            <w:sz w:val="24"/>
            <w:szCs w:val="24"/>
          </w:rPr>
          <w:t>подпунктом 3 пункта 6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осуществляется исходя из кода вида расходов классификации расходов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 указанного в денежном обязательстве.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9" w:name="P181"/>
      <w:bookmarkEnd w:id="29"/>
      <w:r w:rsidRPr="00A54C39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53">
        <w:r w:rsidRPr="00A54C39">
          <w:rPr>
            <w:rFonts w:ascii="Arial" w:hAnsi="Arial" w:cs="Arial"/>
            <w:sz w:val="24"/>
            <w:szCs w:val="24"/>
          </w:rPr>
          <w:t>пунктами 3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56">
        <w:r w:rsidRPr="00A54C39">
          <w:rPr>
            <w:rFonts w:ascii="Arial" w:hAnsi="Arial" w:cs="Arial"/>
            <w:sz w:val="24"/>
            <w:szCs w:val="24"/>
          </w:rPr>
          <w:t>4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114">
        <w:r w:rsidRPr="00A54C39">
          <w:rPr>
            <w:rFonts w:ascii="Arial" w:hAnsi="Arial" w:cs="Arial"/>
            <w:sz w:val="24"/>
            <w:szCs w:val="24"/>
          </w:rPr>
          <w:t>подпунктами 1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w:anchor="P137">
        <w:r w:rsidRPr="00A54C39">
          <w:rPr>
            <w:rFonts w:ascii="Arial" w:hAnsi="Arial" w:cs="Arial"/>
            <w:sz w:val="24"/>
            <w:szCs w:val="24"/>
          </w:rPr>
          <w:t>13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146">
        <w:r w:rsidRPr="00A54C39">
          <w:rPr>
            <w:rFonts w:ascii="Arial" w:hAnsi="Arial" w:cs="Arial"/>
            <w:sz w:val="24"/>
            <w:szCs w:val="24"/>
          </w:rPr>
          <w:t>16</w:t>
        </w:r>
      </w:hyperlink>
      <w:r w:rsidRPr="00A54C39">
        <w:rPr>
          <w:rFonts w:ascii="Arial" w:hAnsi="Arial" w:cs="Arial"/>
          <w:sz w:val="24"/>
          <w:szCs w:val="24"/>
        </w:rPr>
        <w:t xml:space="preserve"> - </w:t>
      </w:r>
      <w:hyperlink w:anchor="P154">
        <w:r w:rsidRPr="00A54C39">
          <w:rPr>
            <w:rFonts w:ascii="Arial" w:hAnsi="Arial" w:cs="Arial"/>
            <w:sz w:val="24"/>
            <w:szCs w:val="24"/>
          </w:rPr>
          <w:t>19 пункта 6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hyperlink w:anchor="P159">
        <w:r w:rsidRPr="00A54C39">
          <w:rPr>
            <w:rFonts w:ascii="Arial" w:hAnsi="Arial" w:cs="Arial"/>
            <w:sz w:val="24"/>
            <w:szCs w:val="24"/>
          </w:rPr>
          <w:t>пунктами 7</w:t>
        </w:r>
      </w:hyperlink>
      <w:r w:rsidRPr="00A54C39">
        <w:rPr>
          <w:rFonts w:ascii="Arial" w:hAnsi="Arial" w:cs="Arial"/>
          <w:sz w:val="24"/>
          <w:szCs w:val="24"/>
        </w:rPr>
        <w:t xml:space="preserve">, </w:t>
      </w:r>
      <w:r w:rsidR="000A22DD" w:rsidRPr="00A54C39">
        <w:rPr>
          <w:rFonts w:ascii="Arial" w:hAnsi="Arial" w:cs="Arial"/>
          <w:sz w:val="24"/>
          <w:szCs w:val="24"/>
        </w:rPr>
        <w:t xml:space="preserve">9 </w:t>
      </w:r>
      <w:r w:rsidRPr="00A54C39">
        <w:rPr>
          <w:rFonts w:ascii="Arial" w:hAnsi="Arial" w:cs="Arial"/>
          <w:sz w:val="24"/>
          <w:szCs w:val="24"/>
        </w:rPr>
        <w:t xml:space="preserve">и </w:t>
      </w:r>
      <w:hyperlink w:anchor="P169">
        <w:r w:rsidRPr="00A54C39">
          <w:rPr>
            <w:rFonts w:ascii="Arial" w:hAnsi="Arial" w:cs="Arial"/>
            <w:sz w:val="24"/>
            <w:szCs w:val="24"/>
          </w:rPr>
          <w:t>1</w:t>
        </w:r>
      </w:hyperlink>
      <w:r w:rsidR="000A22DD" w:rsidRPr="00A54C39">
        <w:rPr>
          <w:rFonts w:ascii="Arial" w:hAnsi="Arial" w:cs="Arial"/>
          <w:sz w:val="24"/>
          <w:szCs w:val="24"/>
        </w:rPr>
        <w:t>0</w:t>
      </w:r>
      <w:r w:rsidRPr="00A54C39">
        <w:rPr>
          <w:rFonts w:ascii="Arial" w:hAnsi="Arial" w:cs="Arial"/>
          <w:sz w:val="24"/>
          <w:szCs w:val="24"/>
        </w:rPr>
        <w:t xml:space="preserve"> настоящего Порядка, или в случае установления нарушения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условий, установленных </w:t>
      </w:r>
      <w:hyperlink w:anchor="P163">
        <w:r w:rsidR="000A22DD" w:rsidRPr="00A54C39">
          <w:rPr>
            <w:rFonts w:ascii="Arial" w:hAnsi="Arial" w:cs="Arial"/>
            <w:sz w:val="24"/>
            <w:szCs w:val="24"/>
          </w:rPr>
          <w:t>8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="000A22DD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не позднее сроков, установленных </w:t>
      </w:r>
      <w:hyperlink w:anchor="P53">
        <w:r w:rsidRPr="00A54C39">
          <w:rPr>
            <w:rFonts w:ascii="Arial" w:hAnsi="Arial" w:cs="Arial"/>
            <w:sz w:val="24"/>
            <w:szCs w:val="24"/>
          </w:rPr>
          <w:t>пунктом 3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направляет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получателю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&lt;10&gt;.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--------------------------------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&lt;10&gt;</w:t>
      </w:r>
      <w:hyperlink r:id="rId35">
        <w:r w:rsidRPr="00A54C39">
          <w:rPr>
            <w:rFonts w:ascii="Arial" w:hAnsi="Arial" w:cs="Arial"/>
            <w:sz w:val="24"/>
            <w:szCs w:val="24"/>
          </w:rPr>
          <w:t>Пункт 5 статьи 242.7</w:t>
        </w:r>
      </w:hyperlink>
      <w:r w:rsidRPr="00A54C39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При установлении </w:t>
      </w:r>
      <w:r w:rsidR="00F16009" w:rsidRPr="00A54C39">
        <w:rPr>
          <w:rFonts w:ascii="Arial" w:hAnsi="Arial" w:cs="Arial"/>
          <w:sz w:val="24"/>
          <w:szCs w:val="24"/>
        </w:rPr>
        <w:t>органом, осуществляющим ведение лицевого счета</w:t>
      </w:r>
      <w:r w:rsidRPr="00A54C39">
        <w:rPr>
          <w:rFonts w:ascii="Arial" w:hAnsi="Arial" w:cs="Arial"/>
          <w:sz w:val="24"/>
          <w:szCs w:val="24"/>
        </w:rPr>
        <w:t xml:space="preserve"> нарушений получателем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условий, установленных </w:t>
      </w:r>
      <w:hyperlink w:anchor="P144">
        <w:r w:rsidRPr="00A54C39">
          <w:rPr>
            <w:rFonts w:ascii="Arial" w:hAnsi="Arial" w:cs="Arial"/>
            <w:sz w:val="24"/>
            <w:szCs w:val="24"/>
          </w:rPr>
          <w:t>подпунктами 14</w:t>
        </w:r>
      </w:hyperlink>
      <w:r w:rsidRPr="00A54C39">
        <w:rPr>
          <w:rFonts w:ascii="Arial" w:hAnsi="Arial" w:cs="Arial"/>
          <w:sz w:val="24"/>
          <w:szCs w:val="24"/>
        </w:rPr>
        <w:t xml:space="preserve"> и (или) </w:t>
      </w:r>
      <w:hyperlink w:anchor="P145">
        <w:r w:rsidRPr="00A54C39">
          <w:rPr>
            <w:rFonts w:ascii="Arial" w:hAnsi="Arial" w:cs="Arial"/>
            <w:sz w:val="24"/>
            <w:szCs w:val="24"/>
          </w:rPr>
          <w:t>15 пункта 6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</w:t>
      </w:r>
      <w:r w:rsidR="00F16009" w:rsidRPr="00A54C39">
        <w:rPr>
          <w:rFonts w:ascii="Arial" w:hAnsi="Arial" w:cs="Arial"/>
          <w:sz w:val="24"/>
          <w:szCs w:val="24"/>
        </w:rPr>
        <w:t>орган, осуществляющий ведение лицевого счета</w:t>
      </w:r>
      <w:r w:rsidR="000A22DD" w:rsidRPr="00A54C39">
        <w:rPr>
          <w:rFonts w:ascii="Arial" w:hAnsi="Arial" w:cs="Arial"/>
          <w:sz w:val="24"/>
          <w:szCs w:val="24"/>
        </w:rPr>
        <w:t>,</w:t>
      </w:r>
      <w:r w:rsidRPr="00A54C39">
        <w:rPr>
          <w:rFonts w:ascii="Arial" w:hAnsi="Arial" w:cs="Arial"/>
          <w:sz w:val="24"/>
          <w:szCs w:val="24"/>
        </w:rPr>
        <w:t xml:space="preserve">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путем направления </w:t>
      </w:r>
      <w:proofErr w:type="gramStart"/>
      <w:r w:rsidRPr="00A54C39">
        <w:rPr>
          <w:rFonts w:ascii="Arial" w:hAnsi="Arial" w:cs="Arial"/>
          <w:sz w:val="24"/>
          <w:szCs w:val="24"/>
        </w:rPr>
        <w:t>Уведомления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о нарушении установленных предельных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размеров авансового платежа по форме согласно </w:t>
      </w:r>
      <w:hyperlink w:anchor="P212">
        <w:r w:rsidR="000A22DD" w:rsidRPr="00A54C39">
          <w:rPr>
            <w:rFonts w:ascii="Arial" w:hAnsi="Arial" w:cs="Arial"/>
            <w:sz w:val="24"/>
            <w:szCs w:val="24"/>
          </w:rPr>
          <w:t>приложению №</w:t>
        </w:r>
        <w:r w:rsidRPr="00A54C39">
          <w:rPr>
            <w:rFonts w:ascii="Arial" w:hAnsi="Arial" w:cs="Arial"/>
            <w:sz w:val="24"/>
            <w:szCs w:val="24"/>
          </w:rPr>
          <w:t xml:space="preserve"> 1</w:t>
        </w:r>
      </w:hyperlink>
      <w:r w:rsidRPr="00A54C39">
        <w:rPr>
          <w:rFonts w:ascii="Arial" w:hAnsi="Arial" w:cs="Arial"/>
          <w:sz w:val="24"/>
          <w:szCs w:val="24"/>
        </w:rPr>
        <w:t xml:space="preserve"> к настоящему Порядку (код формы по КФД 0504713) и (или) Уведомления о нарушении сроков внесения и размеров арендной платы по форме согласно </w:t>
      </w:r>
      <w:hyperlink w:anchor="P356">
        <w:r w:rsidRPr="00A54C39">
          <w:rPr>
            <w:rFonts w:ascii="Arial" w:hAnsi="Arial" w:cs="Arial"/>
            <w:sz w:val="24"/>
            <w:szCs w:val="24"/>
          </w:rPr>
          <w:t xml:space="preserve">приложению </w:t>
        </w:r>
        <w:r w:rsidR="000A22DD" w:rsidRPr="00A54C39">
          <w:rPr>
            <w:rFonts w:ascii="Arial" w:hAnsi="Arial" w:cs="Arial"/>
            <w:sz w:val="24"/>
            <w:szCs w:val="24"/>
          </w:rPr>
          <w:t>№</w:t>
        </w:r>
        <w:r w:rsidRPr="00A54C39">
          <w:rPr>
            <w:rFonts w:ascii="Arial" w:hAnsi="Arial" w:cs="Arial"/>
            <w:sz w:val="24"/>
            <w:szCs w:val="24"/>
          </w:rPr>
          <w:t xml:space="preserve"> 2</w:t>
        </w:r>
      </w:hyperlink>
      <w:r w:rsidRPr="00A54C39">
        <w:rPr>
          <w:rFonts w:ascii="Arial" w:hAnsi="Arial" w:cs="Arial"/>
          <w:sz w:val="24"/>
          <w:szCs w:val="24"/>
        </w:rPr>
        <w:t xml:space="preserve"> к настоящему Порядку (код формы по КФД 0504714), а также обеспечивает доведение указанной информации до главного распорядителя (распорядителя)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 в ведении которого находится допустивший нарушение получатель</w:t>
      </w:r>
      <w:proofErr w:type="gramEnd"/>
      <w:r w:rsidRPr="00A54C39">
        <w:rPr>
          <w:rFonts w:ascii="Arial" w:hAnsi="Arial" w:cs="Arial"/>
          <w:sz w:val="24"/>
          <w:szCs w:val="24"/>
        </w:rPr>
        <w:t xml:space="preserve">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При санкционировании оплаты денежных обязательств в соответствии с </w:t>
      </w:r>
      <w:hyperlink w:anchor="P173">
        <w:r w:rsidRPr="00A54C39">
          <w:rPr>
            <w:rFonts w:ascii="Arial" w:hAnsi="Arial" w:cs="Arial"/>
            <w:sz w:val="24"/>
            <w:szCs w:val="24"/>
          </w:rPr>
          <w:t>пунктом 11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Порядка, уведомления, предусмотренные </w:t>
      </w:r>
      <w:hyperlink w:anchor="P181">
        <w:r w:rsidRPr="00A54C39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A54C39">
        <w:rPr>
          <w:rFonts w:ascii="Arial" w:hAnsi="Arial" w:cs="Arial"/>
          <w:sz w:val="24"/>
          <w:szCs w:val="24"/>
        </w:rPr>
        <w:t xml:space="preserve"> настоящего пункта, направляются получателю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с использованием единой информационной системы в сфере закупок.</w:t>
      </w:r>
    </w:p>
    <w:p w:rsidR="007C4397" w:rsidRPr="00A54C39" w:rsidRDefault="007C43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A54C39">
        <w:rPr>
          <w:rFonts w:ascii="Arial" w:hAnsi="Arial" w:cs="Arial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</w:t>
      </w:r>
      <w:r w:rsidR="00F16009" w:rsidRPr="00A54C39">
        <w:rPr>
          <w:rFonts w:ascii="Arial" w:hAnsi="Arial" w:cs="Arial"/>
          <w:sz w:val="24"/>
          <w:szCs w:val="24"/>
        </w:rPr>
        <w:t>органом, осуществляющим ведение лицевого счета</w:t>
      </w:r>
      <w:r w:rsidRPr="00A54C39">
        <w:rPr>
          <w:rFonts w:ascii="Arial" w:hAnsi="Arial" w:cs="Arial"/>
          <w:sz w:val="24"/>
          <w:szCs w:val="24"/>
        </w:rPr>
        <w:t xml:space="preserve"> проставляется отметка, подтверждающая санкционирование оплаты денежных обязательств получателя средств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 (администратора источников финансирования дефицита </w:t>
      </w:r>
      <w:r w:rsidR="004E56A3" w:rsidRPr="00A54C39">
        <w:rPr>
          <w:rFonts w:ascii="Arial" w:hAnsi="Arial" w:cs="Arial"/>
          <w:sz w:val="24"/>
          <w:szCs w:val="24"/>
        </w:rPr>
        <w:t>местного бюджета</w:t>
      </w:r>
      <w:r w:rsidRPr="00A54C39">
        <w:rPr>
          <w:rFonts w:ascii="Arial" w:hAnsi="Arial" w:cs="Arial"/>
          <w:sz w:val="24"/>
          <w:szCs w:val="24"/>
        </w:rPr>
        <w:t xml:space="preserve">) с указанием даты, подписи, расшифровки подписи, содержащей фамилию, инициалы ответственного исполнителя </w:t>
      </w:r>
      <w:r w:rsidR="00F16009" w:rsidRPr="00A54C39">
        <w:rPr>
          <w:rFonts w:ascii="Arial" w:hAnsi="Arial" w:cs="Arial"/>
          <w:sz w:val="24"/>
          <w:szCs w:val="24"/>
        </w:rPr>
        <w:t>органа, осуществляющего ведение лицевого счета</w:t>
      </w:r>
      <w:r w:rsidRPr="00A54C39">
        <w:rPr>
          <w:rFonts w:ascii="Arial" w:hAnsi="Arial" w:cs="Arial"/>
          <w:sz w:val="24"/>
          <w:szCs w:val="24"/>
        </w:rPr>
        <w:t>, и Распоряжение принимается к исполнению.</w:t>
      </w:r>
      <w:proofErr w:type="gramEnd"/>
    </w:p>
    <w:p w:rsidR="000646AA" w:rsidRPr="00A54C39" w:rsidRDefault="000646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54C39" w:rsidRDefault="00A54C39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7C4397" w:rsidRPr="00A54C39" w:rsidRDefault="007C4397" w:rsidP="00CF7C1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Приложение </w:t>
      </w:r>
      <w:r w:rsidR="005C3DFB" w:rsidRPr="00A54C39">
        <w:rPr>
          <w:rFonts w:ascii="Arial" w:hAnsi="Arial" w:cs="Arial"/>
          <w:sz w:val="24"/>
          <w:szCs w:val="24"/>
        </w:rPr>
        <w:t>№</w:t>
      </w:r>
      <w:r w:rsidRPr="00A54C39">
        <w:rPr>
          <w:rFonts w:ascii="Arial" w:hAnsi="Arial" w:cs="Arial"/>
          <w:sz w:val="24"/>
          <w:szCs w:val="24"/>
        </w:rPr>
        <w:t xml:space="preserve"> 1</w:t>
      </w:r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к Порядку санкционирования оплаты</w:t>
      </w:r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денежных обязательств получателей</w:t>
      </w:r>
    </w:p>
    <w:p w:rsidR="000646AA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средств </w:t>
      </w:r>
      <w:r w:rsidR="004E56A3" w:rsidRPr="00A54C39">
        <w:rPr>
          <w:rFonts w:ascii="Arial" w:hAnsi="Arial" w:cs="Arial"/>
          <w:sz w:val="24"/>
          <w:szCs w:val="24"/>
        </w:rPr>
        <w:t>бюджета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0646AA" w:rsidRPr="00A54C39">
        <w:rPr>
          <w:rFonts w:ascii="Arial" w:hAnsi="Arial" w:cs="Arial"/>
          <w:sz w:val="24"/>
          <w:szCs w:val="24"/>
        </w:rPr>
        <w:t>Березовского</w:t>
      </w:r>
    </w:p>
    <w:p w:rsidR="000646AA" w:rsidRPr="00A54C39" w:rsidRDefault="0038199D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сельского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Pr="00A54C39">
        <w:rPr>
          <w:rFonts w:ascii="Arial" w:hAnsi="Arial" w:cs="Arial"/>
          <w:sz w:val="24"/>
          <w:szCs w:val="24"/>
        </w:rPr>
        <w:t xml:space="preserve">поселения Даниловского </w:t>
      </w:r>
    </w:p>
    <w:p w:rsidR="000646AA" w:rsidRPr="00A54C39" w:rsidRDefault="0038199D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муниципального района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7C4397" w:rsidRPr="00A54C39">
        <w:rPr>
          <w:rFonts w:ascii="Arial" w:hAnsi="Arial" w:cs="Arial"/>
          <w:sz w:val="24"/>
          <w:szCs w:val="24"/>
        </w:rPr>
        <w:t xml:space="preserve">и оплаты </w:t>
      </w:r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денежных обязательств,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="000646AA" w:rsidRPr="00A54C39">
        <w:rPr>
          <w:rFonts w:ascii="Arial" w:hAnsi="Arial" w:cs="Arial"/>
          <w:sz w:val="24"/>
          <w:szCs w:val="24"/>
        </w:rPr>
        <w:t>подлежащих</w:t>
      </w:r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исполнению за счет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6AA" w:rsidRPr="00A54C39">
        <w:rPr>
          <w:rFonts w:ascii="Arial" w:hAnsi="Arial" w:cs="Arial"/>
          <w:sz w:val="24"/>
          <w:szCs w:val="24"/>
        </w:rPr>
        <w:t>бюджетных</w:t>
      </w:r>
      <w:proofErr w:type="gramEnd"/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ассигнований по источникам</w:t>
      </w:r>
    </w:p>
    <w:p w:rsidR="000646AA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CF7C10" w:rsidRPr="00A54C39" w:rsidRDefault="000646AA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Березовского</w:t>
      </w:r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Pr="00A54C39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370A9" w:rsidRPr="00A54C39" w:rsidRDefault="00CF7C10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района, </w:t>
      </w:r>
      <w:proofErr w:type="gramStart"/>
      <w:r w:rsidRPr="00A54C39">
        <w:rPr>
          <w:rFonts w:ascii="Arial" w:hAnsi="Arial" w:cs="Arial"/>
          <w:sz w:val="24"/>
          <w:szCs w:val="24"/>
        </w:rPr>
        <w:t>утвержденному</w:t>
      </w:r>
      <w:proofErr w:type="gramEnd"/>
      <w:r w:rsidR="000370A9" w:rsidRPr="00A54C39">
        <w:rPr>
          <w:rFonts w:ascii="Arial" w:hAnsi="Arial" w:cs="Arial"/>
          <w:sz w:val="24"/>
          <w:szCs w:val="24"/>
        </w:rPr>
        <w:t xml:space="preserve"> </w:t>
      </w:r>
      <w:r w:rsidRPr="00A54C39">
        <w:rPr>
          <w:rFonts w:ascii="Arial" w:hAnsi="Arial" w:cs="Arial"/>
          <w:sz w:val="24"/>
          <w:szCs w:val="24"/>
        </w:rPr>
        <w:t>постановлением</w:t>
      </w:r>
    </w:p>
    <w:p w:rsidR="000370A9" w:rsidRPr="00A54C39" w:rsidRDefault="000370A9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Березовского сельского поселения </w:t>
      </w:r>
      <w:r w:rsidR="000646AA" w:rsidRPr="00A54C39">
        <w:rPr>
          <w:rFonts w:ascii="Arial" w:hAnsi="Arial" w:cs="Arial"/>
          <w:sz w:val="24"/>
          <w:szCs w:val="24"/>
        </w:rPr>
        <w:t xml:space="preserve"> </w:t>
      </w:r>
    </w:p>
    <w:p w:rsidR="005C3DFB" w:rsidRPr="00A54C39" w:rsidRDefault="000646AA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Даниловского </w:t>
      </w:r>
      <w:r w:rsidR="0038199D" w:rsidRPr="00A54C39">
        <w:rPr>
          <w:rFonts w:ascii="Arial" w:hAnsi="Arial" w:cs="Arial"/>
          <w:sz w:val="24"/>
          <w:szCs w:val="24"/>
        </w:rPr>
        <w:t>муниципального</w:t>
      </w:r>
      <w:r w:rsidR="000370A9" w:rsidRPr="00A54C39">
        <w:rPr>
          <w:rFonts w:ascii="Arial" w:hAnsi="Arial" w:cs="Arial"/>
          <w:sz w:val="24"/>
          <w:szCs w:val="24"/>
        </w:rPr>
        <w:t xml:space="preserve"> района</w:t>
      </w:r>
      <w:r w:rsidR="0038199D" w:rsidRPr="00A54C39">
        <w:rPr>
          <w:rFonts w:ascii="Arial" w:hAnsi="Arial" w:cs="Arial"/>
          <w:sz w:val="24"/>
          <w:szCs w:val="24"/>
        </w:rPr>
        <w:t xml:space="preserve"> </w:t>
      </w:r>
    </w:p>
    <w:p w:rsidR="007C4397" w:rsidRPr="00A54C39" w:rsidRDefault="005C3DFB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от</w:t>
      </w:r>
      <w:r w:rsidR="0038199D" w:rsidRPr="00A54C39">
        <w:rPr>
          <w:rFonts w:ascii="Arial" w:hAnsi="Arial" w:cs="Arial"/>
          <w:sz w:val="24"/>
          <w:szCs w:val="24"/>
        </w:rPr>
        <w:t xml:space="preserve"> 2</w:t>
      </w:r>
      <w:r w:rsidR="00CF7C10" w:rsidRPr="00A54C39">
        <w:rPr>
          <w:rFonts w:ascii="Arial" w:hAnsi="Arial" w:cs="Arial"/>
          <w:sz w:val="24"/>
          <w:szCs w:val="24"/>
        </w:rPr>
        <w:t>8.12.2023г №77</w:t>
      </w:r>
    </w:p>
    <w:p w:rsidR="007C4397" w:rsidRPr="00A54C39" w:rsidRDefault="007C4397" w:rsidP="00CF7C1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C4397" w:rsidRPr="00A54C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0" w:name="P212"/>
            <w:bookmarkEnd w:id="30"/>
            <w:r w:rsidRPr="00A54C39">
              <w:rPr>
                <w:rFonts w:ascii="Arial" w:hAnsi="Arial" w:cs="Arial"/>
                <w:sz w:val="24"/>
                <w:szCs w:val="24"/>
              </w:rPr>
              <w:t>УВЕДОМЛЕНИЕ N _____</w:t>
            </w:r>
          </w:p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о нарушении установленных предельных размеров авансового платежа</w:t>
            </w:r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7C4397" w:rsidRPr="00A54C3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7C4397" w:rsidRPr="00A54C3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0504713</w:t>
            </w: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3819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от "__" ___ 20</w:t>
            </w:r>
            <w:r w:rsidR="007C4397" w:rsidRPr="00A54C39">
              <w:rPr>
                <w:rFonts w:ascii="Arial" w:hAnsi="Arial" w:cs="Arial"/>
                <w:sz w:val="24"/>
                <w:szCs w:val="24"/>
              </w:rPr>
              <w:t>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16009" w:rsidRPr="00A54C39">
              <w:rPr>
                <w:rFonts w:ascii="Arial" w:hAnsi="Arial" w:cs="Arial"/>
                <w:sz w:val="24"/>
                <w:szCs w:val="24"/>
              </w:rPr>
              <w:t>органа, осуществляющего ведение лицевого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6E3D5D">
        <w:trPr>
          <w:trHeight w:val="203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E346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>
              <w:r w:rsidR="007C4397" w:rsidRPr="00A54C39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C4397" w:rsidRPr="00A54C39" w:rsidRDefault="007C4397">
      <w:pPr>
        <w:pStyle w:val="ConsPlusNormal"/>
        <w:rPr>
          <w:rFonts w:ascii="Arial" w:hAnsi="Arial" w:cs="Arial"/>
          <w:sz w:val="24"/>
          <w:szCs w:val="24"/>
        </w:rPr>
        <w:sectPr w:rsidR="007C4397" w:rsidRPr="00A54C39" w:rsidSect="00661C1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60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7C4397" w:rsidRPr="00A54C39" w:rsidTr="000370A9">
        <w:tc>
          <w:tcPr>
            <w:tcW w:w="3855" w:type="dxa"/>
            <w:gridSpan w:val="6"/>
            <w:tcBorders>
              <w:left w:val="nil"/>
            </w:tcBorders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Государственный контракт (договор)</w:t>
            </w:r>
          </w:p>
        </w:tc>
        <w:tc>
          <w:tcPr>
            <w:tcW w:w="1701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4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C4397" w:rsidRPr="00A54C39" w:rsidTr="000370A9">
        <w:tc>
          <w:tcPr>
            <w:tcW w:w="510" w:type="dxa"/>
            <w:vMerge w:val="restart"/>
            <w:tcBorders>
              <w:left w:val="nil"/>
            </w:tcBorders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567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587" w:type="dxa"/>
            <w:gridSpan w:val="2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0370A9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процент от общей суммы</w:t>
            </w: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24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0370A9">
        <w:tc>
          <w:tcPr>
            <w:tcW w:w="510" w:type="dxa"/>
            <w:tcBorders>
              <w:left w:val="nil"/>
            </w:tcBorders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7C4397" w:rsidRPr="00A54C39" w:rsidRDefault="007C4397" w:rsidP="000370A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C4397" w:rsidRPr="00A54C39" w:rsidTr="000370A9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7C4397" w:rsidRPr="00A54C39" w:rsidRDefault="007C4397" w:rsidP="000370A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53"/>
        <w:gridCol w:w="361"/>
        <w:gridCol w:w="1191"/>
        <w:gridCol w:w="340"/>
        <w:gridCol w:w="851"/>
        <w:gridCol w:w="680"/>
        <w:gridCol w:w="56"/>
      </w:tblGrid>
      <w:tr w:rsidR="000370A9" w:rsidRPr="00A54C39" w:rsidTr="005A75CA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0A9" w:rsidRPr="00A54C39" w:rsidRDefault="000370A9" w:rsidP="005A75CA">
            <w:pPr>
              <w:pStyle w:val="ConsPlusNormal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C39">
              <w:rPr>
                <w:rFonts w:ascii="Arial" w:hAnsi="Arial" w:cs="Arial"/>
                <w:b/>
                <w:sz w:val="24"/>
                <w:szCs w:val="24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70A9" w:rsidRPr="00A54C39" w:rsidTr="005A75CA">
        <w:trPr>
          <w:gridAfter w:val="1"/>
          <w:wAfter w:w="56" w:type="dxa"/>
        </w:trPr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0A9" w:rsidRPr="00A54C39" w:rsidRDefault="000370A9" w:rsidP="005A75C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0A9" w:rsidRPr="00A54C39" w:rsidTr="000370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0A9" w:rsidRPr="00A54C39" w:rsidRDefault="000370A9" w:rsidP="006E3D5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Руководитель органа</w:t>
            </w:r>
            <w:r w:rsidR="006E3D5D" w:rsidRPr="00A54C39">
              <w:rPr>
                <w:rFonts w:ascii="Arial" w:hAnsi="Arial" w:cs="Arial"/>
                <w:sz w:val="24"/>
                <w:szCs w:val="24"/>
              </w:rPr>
              <w:t>, осуществляющего</w:t>
            </w:r>
            <w:r w:rsidRPr="00A54C39">
              <w:rPr>
                <w:rFonts w:ascii="Arial" w:hAnsi="Arial" w:cs="Arial"/>
                <w:sz w:val="24"/>
                <w:szCs w:val="24"/>
              </w:rPr>
              <w:t xml:space="preserve"> ведение лицевого счета </w:t>
            </w:r>
            <w:r w:rsidR="006E3D5D" w:rsidRPr="00A54C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0A9" w:rsidRPr="00A54C39" w:rsidTr="000370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0370A9" w:rsidRPr="00A54C39" w:rsidTr="000370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0A9" w:rsidRPr="00A54C39" w:rsidRDefault="000370A9" w:rsidP="005A75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397" w:rsidRPr="00A54C39" w:rsidRDefault="007C4397">
      <w:pPr>
        <w:pStyle w:val="ConsPlusNormal"/>
        <w:rPr>
          <w:rFonts w:ascii="Arial" w:hAnsi="Arial" w:cs="Arial"/>
          <w:sz w:val="24"/>
          <w:szCs w:val="24"/>
        </w:rPr>
        <w:sectPr w:rsidR="007C4397" w:rsidRPr="00A54C39" w:rsidSect="00A54C39">
          <w:pgSz w:w="11905" w:h="16838"/>
          <w:pgMar w:top="1134" w:right="568" w:bottom="1134" w:left="1701" w:header="0" w:footer="0" w:gutter="0"/>
          <w:cols w:space="720"/>
          <w:titlePg/>
          <w:docGrid w:linePitch="299"/>
        </w:sectPr>
      </w:pPr>
    </w:p>
    <w:p w:rsidR="007C4397" w:rsidRPr="00A54C39" w:rsidRDefault="007C4397" w:rsidP="000646A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Приложение </w:t>
      </w:r>
      <w:r w:rsidR="005C3DFB" w:rsidRPr="00A54C39">
        <w:rPr>
          <w:rFonts w:ascii="Arial" w:hAnsi="Arial" w:cs="Arial"/>
          <w:sz w:val="24"/>
          <w:szCs w:val="24"/>
        </w:rPr>
        <w:t>№</w:t>
      </w:r>
      <w:r w:rsidRPr="00A54C39">
        <w:rPr>
          <w:rFonts w:ascii="Arial" w:hAnsi="Arial" w:cs="Arial"/>
          <w:sz w:val="24"/>
          <w:szCs w:val="24"/>
        </w:rPr>
        <w:t xml:space="preserve"> 2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к Порядку санкционирования оплаты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денежных обязательств получателей</w:t>
      </w:r>
    </w:p>
    <w:p w:rsidR="000646AA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средств бюджета</w:t>
      </w:r>
      <w:r w:rsidR="006E3D5D" w:rsidRPr="00A54C39">
        <w:rPr>
          <w:rFonts w:ascii="Arial" w:hAnsi="Arial" w:cs="Arial"/>
          <w:sz w:val="24"/>
          <w:szCs w:val="24"/>
        </w:rPr>
        <w:t xml:space="preserve"> </w:t>
      </w:r>
      <w:r w:rsidR="000646AA" w:rsidRPr="00A54C39">
        <w:rPr>
          <w:rFonts w:ascii="Arial" w:hAnsi="Arial" w:cs="Arial"/>
          <w:sz w:val="24"/>
          <w:szCs w:val="24"/>
        </w:rPr>
        <w:t>Березовского</w:t>
      </w:r>
    </w:p>
    <w:p w:rsidR="000646AA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сельского поселения Даниловского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муниципального района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и оплаты денежных обязательств,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подлежащих исполнению за счет</w:t>
      </w:r>
    </w:p>
    <w:p w:rsidR="0038199D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бюджетных ассигнований по источникам</w:t>
      </w:r>
    </w:p>
    <w:p w:rsidR="000646AA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финансирования дефицита бюджета</w:t>
      </w:r>
      <w:r w:rsidR="006E3D5D" w:rsidRPr="00A54C39">
        <w:rPr>
          <w:rFonts w:ascii="Arial" w:hAnsi="Arial" w:cs="Arial"/>
          <w:sz w:val="24"/>
          <w:szCs w:val="24"/>
        </w:rPr>
        <w:t xml:space="preserve"> </w:t>
      </w:r>
      <w:r w:rsidR="000646AA" w:rsidRPr="00A54C39">
        <w:rPr>
          <w:rFonts w:ascii="Arial" w:hAnsi="Arial" w:cs="Arial"/>
          <w:sz w:val="24"/>
          <w:szCs w:val="24"/>
        </w:rPr>
        <w:t>Березовского</w:t>
      </w:r>
    </w:p>
    <w:p w:rsidR="000646AA" w:rsidRPr="00A54C39" w:rsidRDefault="0038199D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сельского поселения Даниловского муниципального</w:t>
      </w:r>
    </w:p>
    <w:p w:rsidR="0038199D" w:rsidRPr="00A54C39" w:rsidRDefault="006E3D5D" w:rsidP="00A54C39">
      <w:pPr>
        <w:pStyle w:val="ConsPlusNormal"/>
        <w:ind w:left="426"/>
        <w:jc w:val="center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38199D" w:rsidRPr="00A54C39">
        <w:rPr>
          <w:rFonts w:ascii="Arial" w:hAnsi="Arial" w:cs="Arial"/>
          <w:sz w:val="24"/>
          <w:szCs w:val="24"/>
        </w:rPr>
        <w:t>района,</w:t>
      </w:r>
      <w:r w:rsidRPr="00A54C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199D" w:rsidRPr="00A54C39">
        <w:rPr>
          <w:rFonts w:ascii="Arial" w:hAnsi="Arial" w:cs="Arial"/>
          <w:sz w:val="24"/>
          <w:szCs w:val="24"/>
        </w:rPr>
        <w:t>утвержденному</w:t>
      </w:r>
      <w:proofErr w:type="gramEnd"/>
      <w:r w:rsidR="0038199D" w:rsidRPr="00A54C39">
        <w:rPr>
          <w:rFonts w:ascii="Arial" w:hAnsi="Arial" w:cs="Arial"/>
          <w:sz w:val="24"/>
          <w:szCs w:val="24"/>
        </w:rPr>
        <w:t xml:space="preserve"> постановлением</w:t>
      </w:r>
    </w:p>
    <w:p w:rsidR="0038199D" w:rsidRPr="00A54C39" w:rsidRDefault="000646AA" w:rsidP="00064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54C39">
        <w:rPr>
          <w:rFonts w:ascii="Arial" w:hAnsi="Arial" w:cs="Arial"/>
          <w:sz w:val="24"/>
          <w:szCs w:val="24"/>
        </w:rPr>
        <w:t>от 28.12.2023г №77</w:t>
      </w: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C4397" w:rsidRPr="00A54C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1" w:name="P356"/>
            <w:bookmarkEnd w:id="31"/>
            <w:r w:rsidRPr="00A54C39">
              <w:rPr>
                <w:rFonts w:ascii="Arial" w:hAnsi="Arial" w:cs="Arial"/>
                <w:sz w:val="24"/>
                <w:szCs w:val="24"/>
              </w:rPr>
              <w:t>УВЕДОМЛЕНИЕ N _____</w:t>
            </w:r>
          </w:p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35"/>
        <w:gridCol w:w="1013"/>
      </w:tblGrid>
      <w:tr w:rsidR="007C4397" w:rsidRPr="00A54C39" w:rsidTr="007C4397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7C4397" w:rsidRPr="00A54C39" w:rsidTr="007C4397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Форма по КФД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0504714</w:t>
            </w: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F16009" w:rsidRPr="00A54C39">
              <w:rPr>
                <w:rFonts w:ascii="Arial" w:hAnsi="Arial" w:cs="Arial"/>
                <w:sz w:val="24"/>
                <w:szCs w:val="24"/>
              </w:rPr>
              <w:t>органа, осуществляющего ведение лицевого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КОФК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bookmarkStart w:id="32" w:name="_GoBack"/>
        <w:bookmarkEnd w:id="32"/>
      </w:tr>
      <w:tr w:rsidR="007C4397" w:rsidRPr="00A54C39" w:rsidTr="007C4397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Сводному реестру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 w:rsidTr="007C4397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97" w:rsidRPr="00A54C39" w:rsidRDefault="00E3469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7">
              <w:r w:rsidR="007C4397" w:rsidRPr="00A54C39">
                <w:rPr>
                  <w:rFonts w:ascii="Arial" w:hAnsi="Arial" w:cs="Arial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C4397" w:rsidRPr="00A54C39">
        <w:tc>
          <w:tcPr>
            <w:tcW w:w="4989" w:type="dxa"/>
            <w:gridSpan w:val="5"/>
            <w:tcBorders>
              <w:lef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C4397" w:rsidRPr="00A54C39">
        <w:tc>
          <w:tcPr>
            <w:tcW w:w="624" w:type="dxa"/>
            <w:tcBorders>
              <w:lef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624" w:type="dxa"/>
            <w:tcBorders>
              <w:lef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C4397" w:rsidRPr="00A54C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7C4397" w:rsidRPr="00A54C3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C4397" w:rsidRPr="00A54C3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F16009" w:rsidRPr="00A54C39">
              <w:rPr>
                <w:rFonts w:ascii="Arial" w:hAnsi="Arial" w:cs="Arial"/>
                <w:sz w:val="24"/>
                <w:szCs w:val="24"/>
              </w:rPr>
              <w:t>органа, осуществляющего ведение лицевого счета</w:t>
            </w:r>
            <w:r w:rsidRPr="00A54C39">
              <w:rPr>
                <w:rFonts w:ascii="Arial" w:hAnsi="Arial" w:cs="Arial"/>
                <w:sz w:val="24"/>
                <w:szCs w:val="24"/>
              </w:rPr>
              <w:t xml:space="preserve">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397" w:rsidRPr="00A54C3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7C4397" w:rsidRPr="00A54C3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54C39">
              <w:rPr>
                <w:rFonts w:ascii="Arial" w:hAnsi="Arial" w:cs="Arial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C4397" w:rsidRPr="00A54C39" w:rsidRDefault="007C439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4397" w:rsidRPr="00A54C39" w:rsidRDefault="007C439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F01164" w:rsidRPr="00A54C39" w:rsidRDefault="00F01164">
      <w:pPr>
        <w:rPr>
          <w:rFonts w:ascii="Arial" w:hAnsi="Arial" w:cs="Arial"/>
          <w:sz w:val="24"/>
          <w:szCs w:val="24"/>
        </w:rPr>
      </w:pPr>
    </w:p>
    <w:sectPr w:rsidR="00F01164" w:rsidRPr="00A54C39" w:rsidSect="00A54C39">
      <w:pgSz w:w="11905" w:h="16838"/>
      <w:pgMar w:top="1134" w:right="850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95" w:rsidRDefault="00E34695" w:rsidP="006E3D5D">
      <w:pPr>
        <w:spacing w:after="0" w:line="240" w:lineRule="auto"/>
      </w:pPr>
      <w:r>
        <w:separator/>
      </w:r>
    </w:p>
  </w:endnote>
  <w:endnote w:type="continuationSeparator" w:id="0">
    <w:p w:rsidR="00E34695" w:rsidRDefault="00E34695" w:rsidP="006E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95" w:rsidRDefault="00E34695" w:rsidP="006E3D5D">
      <w:pPr>
        <w:spacing w:after="0" w:line="240" w:lineRule="auto"/>
      </w:pPr>
      <w:r>
        <w:separator/>
      </w:r>
    </w:p>
  </w:footnote>
  <w:footnote w:type="continuationSeparator" w:id="0">
    <w:p w:rsidR="00E34695" w:rsidRDefault="00E34695" w:rsidP="006E3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397"/>
    <w:rsid w:val="000370A9"/>
    <w:rsid w:val="000646AA"/>
    <w:rsid w:val="000A22DD"/>
    <w:rsid w:val="000B3AB1"/>
    <w:rsid w:val="000C70BF"/>
    <w:rsid w:val="002969D6"/>
    <w:rsid w:val="0038199D"/>
    <w:rsid w:val="003B3B2A"/>
    <w:rsid w:val="004E56A3"/>
    <w:rsid w:val="005743E5"/>
    <w:rsid w:val="005C3DFB"/>
    <w:rsid w:val="00661C1C"/>
    <w:rsid w:val="006E3D5D"/>
    <w:rsid w:val="007561E8"/>
    <w:rsid w:val="007616A7"/>
    <w:rsid w:val="007850B3"/>
    <w:rsid w:val="007C4397"/>
    <w:rsid w:val="007D460B"/>
    <w:rsid w:val="00801B5A"/>
    <w:rsid w:val="00864F4E"/>
    <w:rsid w:val="009663E9"/>
    <w:rsid w:val="00A06BA7"/>
    <w:rsid w:val="00A54C39"/>
    <w:rsid w:val="00A97F96"/>
    <w:rsid w:val="00B075F0"/>
    <w:rsid w:val="00CF7001"/>
    <w:rsid w:val="00CF7C10"/>
    <w:rsid w:val="00D02B85"/>
    <w:rsid w:val="00D10211"/>
    <w:rsid w:val="00D9208C"/>
    <w:rsid w:val="00E34695"/>
    <w:rsid w:val="00E632C1"/>
    <w:rsid w:val="00F01164"/>
    <w:rsid w:val="00F16009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4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4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4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4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850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50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50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50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50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50B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E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5D"/>
  </w:style>
  <w:style w:type="paragraph" w:styleId="ac">
    <w:name w:val="footer"/>
    <w:basedOn w:val="a"/>
    <w:link w:val="ad"/>
    <w:uiPriority w:val="99"/>
    <w:semiHidden/>
    <w:unhideWhenUsed/>
    <w:rsid w:val="006E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2592" TargetMode="External"/><Relationship Id="rId13" Type="http://schemas.openxmlformats.org/officeDocument/2006/relationships/hyperlink" Target="https://login.consultant.ru/link/?req=doc&amp;base=LAW&amp;n=455092&amp;dst=100045" TargetMode="External"/><Relationship Id="rId18" Type="http://schemas.openxmlformats.org/officeDocument/2006/relationships/hyperlink" Target="https://login.consultant.ru/link/?req=doc&amp;base=LAW&amp;n=461085&amp;dst=103142" TargetMode="External"/><Relationship Id="rId26" Type="http://schemas.openxmlformats.org/officeDocument/2006/relationships/hyperlink" Target="https://login.consultant.ru/link/?req=doc&amp;base=LAW&amp;n=436705&amp;dst=10044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085&amp;dst=6746" TargetMode="External"/><Relationship Id="rId34" Type="http://schemas.openxmlformats.org/officeDocument/2006/relationships/hyperlink" Target="https://login.consultant.ru/link/?req=doc&amp;base=LAW&amp;n=436705&amp;dst=58" TargetMode="External"/><Relationship Id="rId7" Type="http://schemas.openxmlformats.org/officeDocument/2006/relationships/hyperlink" Target="https://login.consultant.ru/link/?req=doc&amp;base=LAW&amp;n=461085&amp;dst=3654" TargetMode="External"/><Relationship Id="rId12" Type="http://schemas.openxmlformats.org/officeDocument/2006/relationships/hyperlink" Target="https://login.consultant.ru/link/?req=doc&amp;base=LAW&amp;n=461085&amp;dst=6025" TargetMode="External"/><Relationship Id="rId17" Type="http://schemas.openxmlformats.org/officeDocument/2006/relationships/hyperlink" Target="https://login.consultant.ru/link/?req=doc&amp;base=LAW&amp;n=453492&amp;dst=4591" TargetMode="External"/><Relationship Id="rId25" Type="http://schemas.openxmlformats.org/officeDocument/2006/relationships/hyperlink" Target="https://login.consultant.ru/link/?req=doc&amp;base=LAW&amp;n=434208&amp;dst=100110" TargetMode="External"/><Relationship Id="rId33" Type="http://schemas.openxmlformats.org/officeDocument/2006/relationships/hyperlink" Target="https://login.consultant.ru/link/?req=doc&amp;base=LAW&amp;n=436705&amp;dst=10046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147" TargetMode="External"/><Relationship Id="rId20" Type="http://schemas.openxmlformats.org/officeDocument/2006/relationships/hyperlink" Target="https://login.consultant.ru/link/?req=doc&amp;base=LAW&amp;n=436705&amp;dst=100367" TargetMode="External"/><Relationship Id="rId29" Type="http://schemas.openxmlformats.org/officeDocument/2006/relationships/hyperlink" Target="https://login.consultant.ru/link/?req=doc&amp;base=LAW&amp;n=436705&amp;dst=10046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085&amp;dst=6183" TargetMode="External"/><Relationship Id="rId24" Type="http://schemas.openxmlformats.org/officeDocument/2006/relationships/hyperlink" Target="https://login.consultant.ru/link/?req=doc&amp;base=LAW&amp;n=455092&amp;dst=100858" TargetMode="External"/><Relationship Id="rId32" Type="http://schemas.openxmlformats.org/officeDocument/2006/relationships/hyperlink" Target="https://login.consultant.ru/link/?req=doc&amp;base=LAW&amp;n=436705&amp;dst=100476" TargetMode="External"/><Relationship Id="rId37" Type="http://schemas.openxmlformats.org/officeDocument/2006/relationships/hyperlink" Target="https://login.consultant.ru/link/?req=doc&amp;base=LAW&amp;n=441135&amp;dst=1019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085&amp;dst=3801" TargetMode="External"/><Relationship Id="rId23" Type="http://schemas.openxmlformats.org/officeDocument/2006/relationships/hyperlink" Target="https://login.consultant.ru/link/?req=doc&amp;base=LAW&amp;n=461085&amp;dst=103035" TargetMode="External"/><Relationship Id="rId28" Type="http://schemas.openxmlformats.org/officeDocument/2006/relationships/hyperlink" Target="https://login.consultant.ru/link/?req=doc&amp;base=LAW&amp;n=436705&amp;dst=100464" TargetMode="External"/><Relationship Id="rId36" Type="http://schemas.openxmlformats.org/officeDocument/2006/relationships/hyperlink" Target="https://login.consultant.ru/link/?req=doc&amp;base=LAW&amp;n=441135&amp;dst=101916" TargetMode="External"/><Relationship Id="rId10" Type="http://schemas.openxmlformats.org/officeDocument/2006/relationships/hyperlink" Target="https://login.consultant.ru/link/?req=doc&amp;base=LAW&amp;n=461085&amp;dst=103363" TargetMode="External"/><Relationship Id="rId19" Type="http://schemas.openxmlformats.org/officeDocument/2006/relationships/hyperlink" Target="https://login.consultant.ru/link/?req=doc&amp;base=LAW&amp;n=461085&amp;dst=2589" TargetMode="External"/><Relationship Id="rId31" Type="http://schemas.openxmlformats.org/officeDocument/2006/relationships/hyperlink" Target="https://login.consultant.ru/link/?req=doc&amp;base=LAW&amp;n=436705&amp;dst=100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085&amp;dst=4913" TargetMode="External"/><Relationship Id="rId14" Type="http://schemas.openxmlformats.org/officeDocument/2006/relationships/hyperlink" Target="https://login.consultant.ru/link/?req=doc&amp;base=LAW&amp;n=461836&amp;dst=12021" TargetMode="External"/><Relationship Id="rId22" Type="http://schemas.openxmlformats.org/officeDocument/2006/relationships/hyperlink" Target="https://login.consultant.ru/link/?req=doc&amp;base=LAW&amp;n=455092&amp;dst=100862" TargetMode="External"/><Relationship Id="rId27" Type="http://schemas.openxmlformats.org/officeDocument/2006/relationships/hyperlink" Target="https://login.consultant.ru/link/?req=doc&amp;base=LAW&amp;n=436705&amp;dst=100456" TargetMode="External"/><Relationship Id="rId30" Type="http://schemas.openxmlformats.org/officeDocument/2006/relationships/hyperlink" Target="https://login.consultant.ru/link/?req=doc&amp;base=LAW&amp;n=436705&amp;dst=100470" TargetMode="External"/><Relationship Id="rId35" Type="http://schemas.openxmlformats.org/officeDocument/2006/relationships/hyperlink" Target="https://login.consultant.ru/link/?req=doc&amp;base=LAW&amp;n=461085&amp;dst=6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2024-01-22T07:57:00Z</cp:lastPrinted>
  <dcterms:created xsi:type="dcterms:W3CDTF">2024-01-26T05:43:00Z</dcterms:created>
  <dcterms:modified xsi:type="dcterms:W3CDTF">2024-01-26T05:43:00Z</dcterms:modified>
</cp:coreProperties>
</file>