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78" w:rsidRPr="004A3684" w:rsidRDefault="00282378" w:rsidP="00282378">
      <w:pPr>
        <w:pBdr>
          <w:bottom w:val="single" w:sz="12" w:space="1" w:color="auto"/>
        </w:pBdr>
        <w:jc w:val="center"/>
        <w:rPr>
          <w:b/>
          <w:sz w:val="22"/>
        </w:rPr>
      </w:pPr>
      <w:r w:rsidRPr="004A3684">
        <w:rPr>
          <w:b/>
          <w:sz w:val="22"/>
        </w:rPr>
        <w:t xml:space="preserve">  АДМИНИСТРАЦИЯ БЕРЁЗОВСКОГО СЕЛЬСКОГО ПОСЕЛЕНИЯ</w:t>
      </w:r>
    </w:p>
    <w:p w:rsidR="00282378" w:rsidRPr="004A3684" w:rsidRDefault="00282378" w:rsidP="00282378">
      <w:pPr>
        <w:pBdr>
          <w:bottom w:val="single" w:sz="12" w:space="1" w:color="auto"/>
        </w:pBdr>
        <w:jc w:val="center"/>
        <w:rPr>
          <w:b/>
          <w:sz w:val="22"/>
        </w:rPr>
      </w:pPr>
      <w:r w:rsidRPr="004A3684">
        <w:rPr>
          <w:b/>
          <w:sz w:val="22"/>
        </w:rPr>
        <w:t>ДАНИЛОВСКОГО МУНИЦИПАЛЬНОГО РАЙОНА</w:t>
      </w:r>
    </w:p>
    <w:p w:rsidR="00282378" w:rsidRPr="004A3684" w:rsidRDefault="00282378" w:rsidP="00282378">
      <w:pPr>
        <w:pBdr>
          <w:bottom w:val="single" w:sz="12" w:space="1" w:color="auto"/>
        </w:pBdr>
        <w:jc w:val="center"/>
        <w:rPr>
          <w:b/>
          <w:sz w:val="22"/>
        </w:rPr>
      </w:pPr>
      <w:r w:rsidRPr="004A3684">
        <w:rPr>
          <w:b/>
          <w:sz w:val="22"/>
        </w:rPr>
        <w:t>ВОЛГОГРАДСКОЙ ОБЛАСТИ</w:t>
      </w:r>
    </w:p>
    <w:p w:rsidR="00282378" w:rsidRPr="004A3684" w:rsidRDefault="00282378" w:rsidP="00282378">
      <w:pPr>
        <w:pBdr>
          <w:bottom w:val="single" w:sz="12" w:space="1" w:color="auto"/>
        </w:pBdr>
        <w:jc w:val="center"/>
        <w:rPr>
          <w:b/>
          <w:sz w:val="16"/>
          <w:szCs w:val="16"/>
        </w:rPr>
      </w:pPr>
      <w:r w:rsidRPr="004A3684">
        <w:rPr>
          <w:b/>
          <w:sz w:val="16"/>
          <w:szCs w:val="16"/>
        </w:rPr>
        <w:t>403385.Волгоградская область</w:t>
      </w:r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Даниловский</w:t>
      </w:r>
      <w:proofErr w:type="spellEnd"/>
      <w:r>
        <w:rPr>
          <w:b/>
          <w:sz w:val="16"/>
          <w:szCs w:val="16"/>
        </w:rPr>
        <w:t xml:space="preserve"> </w:t>
      </w:r>
      <w:proofErr w:type="gramStart"/>
      <w:r>
        <w:rPr>
          <w:b/>
          <w:sz w:val="16"/>
          <w:szCs w:val="16"/>
        </w:rPr>
        <w:t>район,  ст.</w:t>
      </w:r>
      <w:proofErr w:type="gram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Берёзовская</w:t>
      </w:r>
      <w:proofErr w:type="spellEnd"/>
      <w:r>
        <w:rPr>
          <w:b/>
          <w:sz w:val="16"/>
          <w:szCs w:val="16"/>
        </w:rPr>
        <w:t xml:space="preserve">, ул. Советская, </w:t>
      </w:r>
      <w:r w:rsidRPr="004A3684">
        <w:rPr>
          <w:b/>
          <w:sz w:val="16"/>
          <w:szCs w:val="16"/>
        </w:rPr>
        <w:t xml:space="preserve">дом </w:t>
      </w:r>
      <w:r>
        <w:rPr>
          <w:b/>
          <w:sz w:val="16"/>
          <w:szCs w:val="16"/>
        </w:rPr>
        <w:t>22</w:t>
      </w:r>
      <w:r w:rsidRPr="004A3684">
        <w:rPr>
          <w:b/>
          <w:sz w:val="16"/>
          <w:szCs w:val="16"/>
        </w:rPr>
        <w:t xml:space="preserve"> тел 5-42-31.5-41-31 факс5-42-31</w:t>
      </w:r>
    </w:p>
    <w:p w:rsidR="00282378" w:rsidRDefault="00282378" w:rsidP="00282378">
      <w:pPr>
        <w:pStyle w:val="ConsPlusNormal"/>
        <w:jc w:val="center"/>
      </w:pPr>
    </w:p>
    <w:p w:rsidR="0053370B" w:rsidRPr="0053370B" w:rsidRDefault="0053370B">
      <w:pPr>
        <w:pStyle w:val="ConsPlusTitle"/>
        <w:jc w:val="center"/>
        <w:rPr>
          <w:sz w:val="28"/>
          <w:szCs w:val="28"/>
        </w:rPr>
      </w:pPr>
    </w:p>
    <w:p w:rsidR="00282378" w:rsidRDefault="0017383A" w:rsidP="00282378">
      <w:pPr>
        <w:pStyle w:val="ConsPlusTitle"/>
        <w:jc w:val="center"/>
        <w:rPr>
          <w:sz w:val="22"/>
          <w:szCs w:val="22"/>
        </w:rPr>
      </w:pPr>
      <w:r w:rsidRPr="00282378">
        <w:rPr>
          <w:sz w:val="22"/>
          <w:szCs w:val="22"/>
        </w:rPr>
        <w:t>ПОСТАНОВЛ</w:t>
      </w:r>
      <w:r w:rsidR="00666E31" w:rsidRPr="00282378">
        <w:rPr>
          <w:sz w:val="22"/>
          <w:szCs w:val="22"/>
        </w:rPr>
        <w:t>ЕНИЕ</w:t>
      </w:r>
    </w:p>
    <w:p w:rsidR="0053370B" w:rsidRPr="00282378" w:rsidRDefault="0053370B" w:rsidP="00282378">
      <w:pPr>
        <w:pStyle w:val="ConsPlusTitle"/>
        <w:rPr>
          <w:sz w:val="22"/>
          <w:szCs w:val="22"/>
        </w:rPr>
      </w:pPr>
      <w:r w:rsidRPr="00282378">
        <w:rPr>
          <w:sz w:val="22"/>
          <w:szCs w:val="22"/>
        </w:rPr>
        <w:t xml:space="preserve">от </w:t>
      </w:r>
      <w:r w:rsidR="007C04D1" w:rsidRPr="00282378">
        <w:rPr>
          <w:sz w:val="22"/>
          <w:szCs w:val="22"/>
        </w:rPr>
        <w:t>22</w:t>
      </w:r>
      <w:r w:rsidRPr="00282378">
        <w:rPr>
          <w:sz w:val="22"/>
          <w:szCs w:val="22"/>
        </w:rPr>
        <w:t xml:space="preserve"> </w:t>
      </w:r>
      <w:r w:rsidR="007C04D1" w:rsidRPr="00282378">
        <w:rPr>
          <w:sz w:val="22"/>
          <w:szCs w:val="22"/>
        </w:rPr>
        <w:t>декабря</w:t>
      </w:r>
      <w:r w:rsidRPr="00282378">
        <w:rPr>
          <w:sz w:val="22"/>
          <w:szCs w:val="22"/>
        </w:rPr>
        <w:t xml:space="preserve"> 2021 г. </w:t>
      </w:r>
      <w:r w:rsidR="00282378">
        <w:rPr>
          <w:sz w:val="22"/>
          <w:szCs w:val="22"/>
        </w:rPr>
        <w:t xml:space="preserve">                                                                                       </w:t>
      </w:r>
      <w:r w:rsidRPr="00282378">
        <w:rPr>
          <w:sz w:val="22"/>
          <w:szCs w:val="22"/>
        </w:rPr>
        <w:t>№</w:t>
      </w:r>
      <w:r w:rsidR="00BF64EB">
        <w:rPr>
          <w:sz w:val="22"/>
          <w:szCs w:val="22"/>
        </w:rPr>
        <w:t xml:space="preserve"> 130</w:t>
      </w:r>
    </w:p>
    <w:p w:rsidR="0053370B" w:rsidRPr="00282378" w:rsidRDefault="0053370B">
      <w:pPr>
        <w:pStyle w:val="ConsPlusTitle"/>
        <w:jc w:val="center"/>
        <w:rPr>
          <w:sz w:val="22"/>
          <w:szCs w:val="22"/>
        </w:rPr>
      </w:pPr>
    </w:p>
    <w:p w:rsidR="0053370B" w:rsidRPr="00282378" w:rsidRDefault="0053370B">
      <w:pPr>
        <w:pStyle w:val="ConsPlusTitle"/>
        <w:jc w:val="center"/>
        <w:rPr>
          <w:sz w:val="22"/>
          <w:szCs w:val="22"/>
        </w:rPr>
      </w:pPr>
      <w:r w:rsidRPr="00282378">
        <w:rPr>
          <w:sz w:val="22"/>
          <w:szCs w:val="22"/>
        </w:rPr>
        <w:t>ОБ УТВЕРЖДЕНИИ ПОРЯДКА</w:t>
      </w:r>
    </w:p>
    <w:p w:rsidR="0053370B" w:rsidRPr="00282378" w:rsidRDefault="0053370B">
      <w:pPr>
        <w:pStyle w:val="ConsPlusTitle"/>
        <w:jc w:val="center"/>
        <w:rPr>
          <w:sz w:val="22"/>
          <w:szCs w:val="22"/>
        </w:rPr>
      </w:pPr>
      <w:r w:rsidRPr="00282378">
        <w:rPr>
          <w:sz w:val="22"/>
          <w:szCs w:val="22"/>
        </w:rPr>
        <w:t>САНКЦИОНИРОВАНИЯ ОПЛАТЫ ДЕНЕЖНЫХ ОБЯЗАТЕЛЬСТВ</w:t>
      </w:r>
    </w:p>
    <w:p w:rsidR="0053370B" w:rsidRPr="00282378" w:rsidRDefault="0053370B">
      <w:pPr>
        <w:pStyle w:val="ConsPlusTitle"/>
        <w:jc w:val="center"/>
        <w:rPr>
          <w:sz w:val="22"/>
          <w:szCs w:val="22"/>
        </w:rPr>
      </w:pPr>
      <w:r w:rsidRPr="00282378">
        <w:rPr>
          <w:sz w:val="22"/>
          <w:szCs w:val="22"/>
        </w:rPr>
        <w:t xml:space="preserve">ПОЛУЧАТЕЛЕЙ СРЕДСТВ БЮДЖЕТА </w:t>
      </w:r>
      <w:r w:rsidR="007C04D1" w:rsidRPr="00282378">
        <w:rPr>
          <w:sz w:val="22"/>
          <w:szCs w:val="22"/>
        </w:rPr>
        <w:t>БЕРЕЗОВСКОГО</w:t>
      </w:r>
      <w:r w:rsidR="00666E31" w:rsidRPr="00282378">
        <w:rPr>
          <w:sz w:val="22"/>
          <w:szCs w:val="22"/>
        </w:rPr>
        <w:t xml:space="preserve"> СЕЛЬСКОГО ПОСЕЛЕНИЯ ДАНИЛОВСКОГО МУНИЦИПАЛЬНОГО РАЙОНА ВОЛГОГРАДСКОЙ ОБЛАСТИ </w:t>
      </w:r>
      <w:r w:rsidRPr="00282378">
        <w:rPr>
          <w:sz w:val="22"/>
          <w:szCs w:val="22"/>
        </w:rPr>
        <w:t>И ОПЛАТЫ ДЕНЕЖНЫХ</w:t>
      </w:r>
    </w:p>
    <w:p w:rsidR="0053370B" w:rsidRPr="00282378" w:rsidRDefault="0053370B">
      <w:pPr>
        <w:pStyle w:val="ConsPlusTitle"/>
        <w:jc w:val="center"/>
        <w:rPr>
          <w:sz w:val="22"/>
          <w:szCs w:val="22"/>
        </w:rPr>
      </w:pPr>
      <w:r w:rsidRPr="00282378">
        <w:rPr>
          <w:sz w:val="22"/>
          <w:szCs w:val="22"/>
        </w:rPr>
        <w:t>ОБЯЗАТЕЛЬСТВ, ПОДЛЕЖАЩИХ ИСПОЛНЕНИЮ ЗА СЧЕТ БЮДЖЕТНЫХ</w:t>
      </w:r>
      <w:r w:rsidR="00115647" w:rsidRPr="00282378">
        <w:rPr>
          <w:sz w:val="22"/>
          <w:szCs w:val="22"/>
        </w:rPr>
        <w:t xml:space="preserve"> </w:t>
      </w:r>
      <w:r w:rsidRPr="00282378">
        <w:rPr>
          <w:sz w:val="22"/>
          <w:szCs w:val="22"/>
        </w:rPr>
        <w:t>АССИГНОВАНИЙ ПО ИСТОЧНИКАМ ФИНАНСИРОВАНИЯ ДЕФИЦИТА</w:t>
      </w:r>
      <w:r w:rsidR="00666E31" w:rsidRPr="00282378">
        <w:rPr>
          <w:sz w:val="22"/>
          <w:szCs w:val="22"/>
        </w:rPr>
        <w:t xml:space="preserve"> </w:t>
      </w:r>
      <w:r w:rsidRPr="00282378">
        <w:rPr>
          <w:sz w:val="22"/>
          <w:szCs w:val="22"/>
        </w:rPr>
        <w:t>БЮДЖЕТА</w:t>
      </w:r>
      <w:r w:rsidR="00666E31" w:rsidRPr="00282378">
        <w:rPr>
          <w:sz w:val="22"/>
          <w:szCs w:val="22"/>
        </w:rPr>
        <w:t xml:space="preserve"> </w:t>
      </w:r>
      <w:r w:rsidR="007C04D1" w:rsidRPr="00282378">
        <w:rPr>
          <w:sz w:val="22"/>
          <w:szCs w:val="22"/>
        </w:rPr>
        <w:t>БЕРЕЗОВСКОГО</w:t>
      </w:r>
      <w:r w:rsidR="00666E31" w:rsidRPr="00282378">
        <w:rPr>
          <w:sz w:val="22"/>
          <w:szCs w:val="22"/>
        </w:rPr>
        <w:t xml:space="preserve"> СЕЛЬСКОГО ПОСЕЛЕНИЯ ДАНИЛОВСКОГО МУНИЦИПАЛЬНОГО РАЙОНА ВОЛГОГРАДСКОЙ ОБЛАСТИ</w:t>
      </w:r>
    </w:p>
    <w:p w:rsidR="0053370B" w:rsidRPr="0053370B" w:rsidRDefault="0053370B">
      <w:pPr>
        <w:pStyle w:val="ConsPlusNormal"/>
        <w:jc w:val="both"/>
        <w:rPr>
          <w:sz w:val="28"/>
          <w:szCs w:val="28"/>
        </w:rPr>
      </w:pPr>
    </w:p>
    <w:p w:rsidR="00223E6C" w:rsidRDefault="0053370B">
      <w:pPr>
        <w:pStyle w:val="ConsPlusNormal"/>
        <w:ind w:firstLine="540"/>
        <w:jc w:val="both"/>
        <w:rPr>
          <w:sz w:val="28"/>
          <w:szCs w:val="28"/>
        </w:rPr>
      </w:pPr>
      <w:r w:rsidRPr="0053370B">
        <w:rPr>
          <w:sz w:val="28"/>
          <w:szCs w:val="28"/>
        </w:rPr>
        <w:t xml:space="preserve">В соответствии с </w:t>
      </w:r>
      <w:hyperlink r:id="rId4" w:history="1">
        <w:r w:rsidRPr="0053370B">
          <w:rPr>
            <w:sz w:val="28"/>
            <w:szCs w:val="28"/>
          </w:rPr>
          <w:t>пунктами 1</w:t>
        </w:r>
      </w:hyperlink>
      <w:r w:rsidRPr="0053370B">
        <w:rPr>
          <w:sz w:val="28"/>
          <w:szCs w:val="28"/>
        </w:rPr>
        <w:t xml:space="preserve">, </w:t>
      </w:r>
      <w:hyperlink r:id="rId5" w:history="1">
        <w:r w:rsidRPr="0053370B">
          <w:rPr>
            <w:sz w:val="28"/>
            <w:szCs w:val="28"/>
          </w:rPr>
          <w:t>2</w:t>
        </w:r>
      </w:hyperlink>
      <w:r w:rsidRPr="0053370B">
        <w:rPr>
          <w:sz w:val="28"/>
          <w:szCs w:val="28"/>
        </w:rPr>
        <w:t xml:space="preserve">, </w:t>
      </w:r>
      <w:hyperlink r:id="rId6" w:history="1">
        <w:r w:rsidRPr="0053370B">
          <w:rPr>
            <w:sz w:val="28"/>
            <w:szCs w:val="28"/>
          </w:rPr>
          <w:t>абзацем третьим пункта 5 статьи 219</w:t>
        </w:r>
      </w:hyperlink>
      <w:r w:rsidRPr="0053370B">
        <w:rPr>
          <w:sz w:val="28"/>
          <w:szCs w:val="28"/>
        </w:rPr>
        <w:t xml:space="preserve"> и </w:t>
      </w:r>
      <w:hyperlink r:id="rId7" w:history="1">
        <w:r w:rsidRPr="0053370B">
          <w:rPr>
            <w:sz w:val="28"/>
            <w:szCs w:val="28"/>
          </w:rPr>
          <w:t>частью второй статьи 219.2</w:t>
        </w:r>
      </w:hyperlink>
      <w:r w:rsidRPr="0053370B">
        <w:rPr>
          <w:sz w:val="28"/>
          <w:szCs w:val="28"/>
        </w:rPr>
        <w:t xml:space="preserve"> Бюджетног</w:t>
      </w:r>
      <w:r w:rsidR="00165046">
        <w:rPr>
          <w:sz w:val="28"/>
          <w:szCs w:val="28"/>
        </w:rPr>
        <w:t>о кодекса Российской Федерации</w:t>
      </w:r>
      <w:r w:rsidRPr="0053370B">
        <w:rPr>
          <w:sz w:val="28"/>
          <w:szCs w:val="28"/>
        </w:rPr>
        <w:t xml:space="preserve"> </w:t>
      </w:r>
      <w:r w:rsidR="00223E6C" w:rsidRPr="00223E6C">
        <w:rPr>
          <w:sz w:val="28"/>
          <w:szCs w:val="28"/>
        </w:rPr>
        <w:t xml:space="preserve">администрация Березовского сельского поселения </w:t>
      </w:r>
    </w:p>
    <w:p w:rsidR="00ED25B1" w:rsidRDefault="0053370B" w:rsidP="00ED25B1">
      <w:pPr>
        <w:pStyle w:val="ConsPlusNormal"/>
        <w:ind w:firstLine="540"/>
        <w:jc w:val="both"/>
        <w:rPr>
          <w:sz w:val="28"/>
          <w:szCs w:val="28"/>
        </w:rPr>
      </w:pPr>
      <w:r w:rsidRPr="00223E6C">
        <w:rPr>
          <w:sz w:val="28"/>
          <w:szCs w:val="28"/>
        </w:rPr>
        <w:t>п</w:t>
      </w:r>
      <w:r w:rsidR="001913D5" w:rsidRPr="00223E6C">
        <w:rPr>
          <w:sz w:val="28"/>
          <w:szCs w:val="28"/>
        </w:rPr>
        <w:t>остановля</w:t>
      </w:r>
      <w:r w:rsidR="00ED25B1">
        <w:rPr>
          <w:sz w:val="28"/>
          <w:szCs w:val="28"/>
        </w:rPr>
        <w:t>ет</w:t>
      </w:r>
      <w:r w:rsidRPr="00223E6C">
        <w:rPr>
          <w:sz w:val="28"/>
          <w:szCs w:val="28"/>
        </w:rPr>
        <w:t>:</w:t>
      </w:r>
    </w:p>
    <w:p w:rsidR="0053370B" w:rsidRPr="0053370B" w:rsidRDefault="0053370B" w:rsidP="00ED25B1">
      <w:pPr>
        <w:pStyle w:val="ConsPlusNormal"/>
        <w:ind w:firstLine="540"/>
        <w:jc w:val="both"/>
        <w:rPr>
          <w:sz w:val="28"/>
          <w:szCs w:val="28"/>
        </w:rPr>
      </w:pPr>
      <w:r w:rsidRPr="0053370B">
        <w:rPr>
          <w:sz w:val="28"/>
          <w:szCs w:val="28"/>
        </w:rPr>
        <w:t xml:space="preserve">1. Утвердить прилагаемый </w:t>
      </w:r>
      <w:hyperlink w:anchor="P35" w:history="1">
        <w:r w:rsidRPr="0053370B">
          <w:rPr>
            <w:sz w:val="28"/>
            <w:szCs w:val="28"/>
          </w:rPr>
          <w:t>Порядок</w:t>
        </w:r>
      </w:hyperlink>
      <w:r w:rsidRPr="0053370B">
        <w:rPr>
          <w:sz w:val="28"/>
          <w:szCs w:val="28"/>
        </w:rPr>
        <w:t xml:space="preserve"> санкционирования оплаты денежных обязательств получателей средств бюджета </w:t>
      </w:r>
      <w:r w:rsidR="0017383A">
        <w:rPr>
          <w:sz w:val="28"/>
          <w:szCs w:val="28"/>
        </w:rPr>
        <w:t>Березовского</w:t>
      </w:r>
      <w:r w:rsidR="00666E31">
        <w:rPr>
          <w:sz w:val="28"/>
          <w:szCs w:val="28"/>
        </w:rPr>
        <w:t xml:space="preserve"> сельского поселения Даниловского муниципального района Волгоградской области </w:t>
      </w:r>
      <w:r w:rsidRPr="0053370B">
        <w:rPr>
          <w:sz w:val="28"/>
          <w:szCs w:val="28"/>
        </w:rPr>
        <w:t xml:space="preserve">и оплаты денежных обязательств, подлежащих исполнению за счет бюджетных ассигнований по источникам финансирования дефицита </w:t>
      </w:r>
      <w:r w:rsidR="00666E31">
        <w:rPr>
          <w:sz w:val="28"/>
          <w:szCs w:val="28"/>
        </w:rPr>
        <w:t xml:space="preserve">бюджета </w:t>
      </w:r>
      <w:r w:rsidR="0017383A">
        <w:rPr>
          <w:sz w:val="28"/>
          <w:szCs w:val="28"/>
        </w:rPr>
        <w:t>Березовского</w:t>
      </w:r>
      <w:r w:rsidR="00666E31">
        <w:rPr>
          <w:sz w:val="28"/>
          <w:szCs w:val="28"/>
        </w:rPr>
        <w:t xml:space="preserve"> сельского поселения Даниловского муниципального   района Волгоградской области.</w:t>
      </w:r>
    </w:p>
    <w:p w:rsidR="0053370B" w:rsidRPr="0053370B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370B">
        <w:rPr>
          <w:sz w:val="28"/>
          <w:szCs w:val="28"/>
        </w:rPr>
        <w:t>2. Признать утратившими силу:</w:t>
      </w:r>
    </w:p>
    <w:p w:rsidR="008A44BB" w:rsidRPr="001913D5" w:rsidRDefault="008A44BB" w:rsidP="008A44B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913D5">
        <w:rPr>
          <w:sz w:val="28"/>
          <w:szCs w:val="28"/>
        </w:rPr>
        <w:t>Постановления от 24.01.2010г.№4 и от 11.02.2016</w:t>
      </w:r>
      <w:r w:rsidR="001913D5" w:rsidRPr="001913D5">
        <w:rPr>
          <w:sz w:val="28"/>
          <w:szCs w:val="28"/>
        </w:rPr>
        <w:t>г. №12а</w:t>
      </w:r>
      <w:r w:rsidRPr="001913D5">
        <w:rPr>
          <w:sz w:val="28"/>
          <w:szCs w:val="28"/>
        </w:rPr>
        <w:t>.</w:t>
      </w:r>
    </w:p>
    <w:p w:rsidR="0053370B" w:rsidRPr="0053370B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370B">
        <w:rPr>
          <w:sz w:val="28"/>
          <w:szCs w:val="28"/>
        </w:rPr>
        <w:t>3. Настоящ</w:t>
      </w:r>
      <w:r w:rsidR="00666E31">
        <w:rPr>
          <w:sz w:val="28"/>
          <w:szCs w:val="28"/>
        </w:rPr>
        <w:t>ее</w:t>
      </w:r>
      <w:r w:rsidRPr="0053370B">
        <w:rPr>
          <w:sz w:val="28"/>
          <w:szCs w:val="28"/>
        </w:rPr>
        <w:t xml:space="preserve"> </w:t>
      </w:r>
      <w:r w:rsidR="00666E31">
        <w:rPr>
          <w:sz w:val="28"/>
          <w:szCs w:val="28"/>
        </w:rPr>
        <w:t>распоряжение</w:t>
      </w:r>
      <w:r w:rsidRPr="0053370B">
        <w:rPr>
          <w:sz w:val="28"/>
          <w:szCs w:val="28"/>
        </w:rPr>
        <w:t xml:space="preserve"> вступает в силу с 1 января 202</w:t>
      </w:r>
      <w:r>
        <w:rPr>
          <w:sz w:val="28"/>
          <w:szCs w:val="28"/>
        </w:rPr>
        <w:t>2</w:t>
      </w:r>
      <w:r w:rsidRPr="0053370B">
        <w:rPr>
          <w:sz w:val="28"/>
          <w:szCs w:val="28"/>
        </w:rPr>
        <w:t xml:space="preserve"> г.</w:t>
      </w:r>
    </w:p>
    <w:p w:rsidR="0053370B" w:rsidRPr="0053370B" w:rsidRDefault="0053370B">
      <w:pPr>
        <w:pStyle w:val="ConsPlusNormal"/>
        <w:jc w:val="both"/>
        <w:rPr>
          <w:sz w:val="28"/>
          <w:szCs w:val="28"/>
        </w:rPr>
      </w:pPr>
    </w:p>
    <w:p w:rsidR="00F8727D" w:rsidRPr="00F8727D" w:rsidRDefault="00F8727D" w:rsidP="00F8727D">
      <w:pPr>
        <w:pStyle w:val="ConsPlusNormal"/>
        <w:rPr>
          <w:sz w:val="28"/>
          <w:szCs w:val="28"/>
        </w:rPr>
      </w:pPr>
      <w:r w:rsidRPr="00F8727D">
        <w:rPr>
          <w:sz w:val="28"/>
          <w:szCs w:val="28"/>
        </w:rPr>
        <w:t>Временно исполняющий обязанности</w:t>
      </w:r>
    </w:p>
    <w:p w:rsidR="00231F07" w:rsidRDefault="00F8727D" w:rsidP="00F8727D">
      <w:pPr>
        <w:pStyle w:val="ConsPlusNormal"/>
        <w:jc w:val="both"/>
        <w:rPr>
          <w:sz w:val="28"/>
          <w:szCs w:val="28"/>
        </w:rPr>
      </w:pPr>
      <w:r w:rsidRPr="00F8727D">
        <w:rPr>
          <w:sz w:val="28"/>
          <w:szCs w:val="28"/>
        </w:rPr>
        <w:t xml:space="preserve">главы Березовского </w:t>
      </w:r>
    </w:p>
    <w:p w:rsidR="0053370B" w:rsidRPr="00F8727D" w:rsidRDefault="00F8727D" w:rsidP="00F8727D">
      <w:pPr>
        <w:pStyle w:val="ConsPlusNormal"/>
        <w:jc w:val="both"/>
        <w:rPr>
          <w:sz w:val="28"/>
          <w:szCs w:val="28"/>
        </w:rPr>
      </w:pPr>
      <w:r w:rsidRPr="00F8727D">
        <w:rPr>
          <w:sz w:val="28"/>
          <w:szCs w:val="28"/>
        </w:rPr>
        <w:t xml:space="preserve">сельского поселения   </w:t>
      </w:r>
      <w:r w:rsidR="00231F07">
        <w:rPr>
          <w:sz w:val="28"/>
          <w:szCs w:val="28"/>
        </w:rPr>
        <w:t xml:space="preserve">                        </w:t>
      </w:r>
      <w:r w:rsidRPr="00F8727D">
        <w:rPr>
          <w:sz w:val="28"/>
          <w:szCs w:val="28"/>
        </w:rPr>
        <w:t xml:space="preserve"> ______________              </w:t>
      </w:r>
      <w:proofErr w:type="spellStart"/>
      <w:r w:rsidRPr="00F8727D">
        <w:rPr>
          <w:sz w:val="28"/>
          <w:szCs w:val="28"/>
        </w:rPr>
        <w:t>В.И.Бакулин</w:t>
      </w:r>
      <w:proofErr w:type="spellEnd"/>
    </w:p>
    <w:p w:rsidR="0053370B" w:rsidRDefault="0053370B">
      <w:pPr>
        <w:pStyle w:val="ConsPlusNormal"/>
        <w:jc w:val="both"/>
        <w:rPr>
          <w:sz w:val="28"/>
          <w:szCs w:val="28"/>
        </w:rPr>
      </w:pPr>
    </w:p>
    <w:p w:rsidR="00231F07" w:rsidRDefault="00231F07">
      <w:pPr>
        <w:pStyle w:val="ConsPlusNormal"/>
        <w:jc w:val="both"/>
        <w:rPr>
          <w:sz w:val="28"/>
          <w:szCs w:val="28"/>
        </w:rPr>
      </w:pPr>
    </w:p>
    <w:p w:rsidR="00231F07" w:rsidRDefault="00231F07">
      <w:pPr>
        <w:pStyle w:val="ConsPlusNormal"/>
        <w:jc w:val="both"/>
        <w:rPr>
          <w:sz w:val="28"/>
          <w:szCs w:val="28"/>
        </w:rPr>
      </w:pPr>
    </w:p>
    <w:p w:rsidR="002B0A4C" w:rsidRDefault="002B0A4C">
      <w:pPr>
        <w:pStyle w:val="ConsPlusNormal"/>
        <w:jc w:val="both"/>
        <w:rPr>
          <w:sz w:val="28"/>
          <w:szCs w:val="28"/>
        </w:rPr>
      </w:pPr>
    </w:p>
    <w:p w:rsidR="00231F07" w:rsidRDefault="00231F07">
      <w:pPr>
        <w:pStyle w:val="ConsPlusNormal"/>
        <w:jc w:val="both"/>
        <w:rPr>
          <w:sz w:val="28"/>
          <w:szCs w:val="28"/>
        </w:rPr>
      </w:pPr>
    </w:p>
    <w:p w:rsidR="00231F07" w:rsidRPr="00F8727D" w:rsidRDefault="00231F07">
      <w:pPr>
        <w:pStyle w:val="ConsPlusNormal"/>
        <w:jc w:val="both"/>
        <w:rPr>
          <w:sz w:val="28"/>
          <w:szCs w:val="28"/>
        </w:rPr>
      </w:pPr>
    </w:p>
    <w:p w:rsidR="0053370B" w:rsidRPr="0053370B" w:rsidRDefault="0053370B">
      <w:pPr>
        <w:pStyle w:val="ConsPlusNormal"/>
        <w:jc w:val="right"/>
        <w:outlineLvl w:val="0"/>
        <w:rPr>
          <w:sz w:val="28"/>
          <w:szCs w:val="28"/>
        </w:rPr>
      </w:pPr>
      <w:r w:rsidRPr="0053370B">
        <w:rPr>
          <w:sz w:val="28"/>
          <w:szCs w:val="28"/>
        </w:rPr>
        <w:lastRenderedPageBreak/>
        <w:t>Утвержден</w:t>
      </w:r>
    </w:p>
    <w:p w:rsidR="0053370B" w:rsidRPr="0053370B" w:rsidRDefault="002B0A4C" w:rsidP="0053370B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постановл</w:t>
      </w:r>
      <w:r w:rsidR="00666E31">
        <w:rPr>
          <w:sz w:val="28"/>
          <w:szCs w:val="28"/>
        </w:rPr>
        <w:t>ением</w:t>
      </w:r>
      <w:r w:rsidR="0053370B" w:rsidRPr="005337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3370B" w:rsidRPr="0053370B" w:rsidRDefault="0053370B">
      <w:pPr>
        <w:pStyle w:val="ConsPlusNormal"/>
        <w:jc w:val="right"/>
        <w:rPr>
          <w:sz w:val="28"/>
          <w:szCs w:val="28"/>
        </w:rPr>
      </w:pPr>
      <w:r w:rsidRPr="0053370B">
        <w:rPr>
          <w:sz w:val="28"/>
          <w:szCs w:val="28"/>
        </w:rPr>
        <w:t xml:space="preserve">от </w:t>
      </w:r>
      <w:r w:rsidR="002B0A4C">
        <w:rPr>
          <w:sz w:val="28"/>
          <w:szCs w:val="28"/>
        </w:rPr>
        <w:t>22.12.</w:t>
      </w:r>
      <w:r>
        <w:rPr>
          <w:sz w:val="28"/>
          <w:szCs w:val="28"/>
        </w:rPr>
        <w:t xml:space="preserve"> 2021 г.</w:t>
      </w:r>
      <w:r w:rsidRPr="0053370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F64EB">
        <w:rPr>
          <w:sz w:val="28"/>
          <w:szCs w:val="28"/>
        </w:rPr>
        <w:t>130</w:t>
      </w:r>
    </w:p>
    <w:p w:rsidR="0053370B" w:rsidRPr="0053370B" w:rsidRDefault="0053370B">
      <w:pPr>
        <w:pStyle w:val="ConsPlusNormal"/>
        <w:jc w:val="both"/>
        <w:rPr>
          <w:sz w:val="28"/>
          <w:szCs w:val="28"/>
        </w:rPr>
      </w:pPr>
    </w:p>
    <w:p w:rsidR="0053370B" w:rsidRPr="00231F07" w:rsidRDefault="0053370B">
      <w:pPr>
        <w:pStyle w:val="ConsPlusTitle"/>
        <w:jc w:val="center"/>
        <w:rPr>
          <w:szCs w:val="24"/>
        </w:rPr>
      </w:pPr>
      <w:bookmarkStart w:id="0" w:name="P35"/>
      <w:bookmarkEnd w:id="0"/>
      <w:r w:rsidRPr="00231F07">
        <w:rPr>
          <w:szCs w:val="24"/>
        </w:rPr>
        <w:t>ПОРЯДОК</w:t>
      </w:r>
    </w:p>
    <w:p w:rsidR="0053370B" w:rsidRPr="00231F07" w:rsidRDefault="0053370B">
      <w:pPr>
        <w:pStyle w:val="ConsPlusTitle"/>
        <w:jc w:val="center"/>
        <w:rPr>
          <w:szCs w:val="24"/>
        </w:rPr>
      </w:pPr>
      <w:r w:rsidRPr="00231F07">
        <w:rPr>
          <w:szCs w:val="24"/>
        </w:rPr>
        <w:t>САНКЦИОНИРОВАНИЯ ОПЛАТЫ ДЕНЕЖНЫХ ОБЯЗАТЕЛЬСТВ</w:t>
      </w:r>
    </w:p>
    <w:p w:rsidR="0053370B" w:rsidRPr="00231F07" w:rsidRDefault="0053370B">
      <w:pPr>
        <w:pStyle w:val="ConsPlusTitle"/>
        <w:jc w:val="center"/>
        <w:rPr>
          <w:szCs w:val="24"/>
        </w:rPr>
      </w:pPr>
      <w:r w:rsidRPr="00231F07">
        <w:rPr>
          <w:szCs w:val="24"/>
        </w:rPr>
        <w:t xml:space="preserve">ПОЛУЧАТЕЛЕЙ СРЕДСТВ БЮДЖЕТА </w:t>
      </w:r>
      <w:r w:rsidR="00231F07">
        <w:rPr>
          <w:szCs w:val="24"/>
        </w:rPr>
        <w:t xml:space="preserve">БЕРЕЗОВСКОГО </w:t>
      </w:r>
      <w:r w:rsidR="00666E31" w:rsidRPr="00231F07">
        <w:rPr>
          <w:szCs w:val="24"/>
        </w:rPr>
        <w:t xml:space="preserve">СЕЛЬСКОГО ПОСЕЛЕНИЯ ДАНИЛОВСКОГО МУНИЦИПАЛЬНОГО РАЙОНА ВОЛГОГРАДСКОЙ ОБЛАСТИ </w:t>
      </w:r>
      <w:r w:rsidRPr="00231F07">
        <w:rPr>
          <w:szCs w:val="24"/>
        </w:rPr>
        <w:t>И ОПЛАТЫ ДЕНЕЖНЫХ</w:t>
      </w:r>
    </w:p>
    <w:p w:rsidR="0053370B" w:rsidRPr="00231F07" w:rsidRDefault="0053370B">
      <w:pPr>
        <w:pStyle w:val="ConsPlusTitle"/>
        <w:jc w:val="center"/>
        <w:rPr>
          <w:szCs w:val="24"/>
        </w:rPr>
      </w:pPr>
      <w:r w:rsidRPr="00231F07">
        <w:rPr>
          <w:szCs w:val="24"/>
        </w:rPr>
        <w:t>ОБЯЗАТЕЛЬСТВ, ПОДЛЕЖАЩИХ ИСПОЛНЕНИЮ ЗА СЧЕТ БЮДЖЕТНЫХ</w:t>
      </w:r>
      <w:r w:rsidR="00666E31" w:rsidRPr="00231F07">
        <w:rPr>
          <w:szCs w:val="24"/>
        </w:rPr>
        <w:t xml:space="preserve"> </w:t>
      </w:r>
      <w:r w:rsidRPr="00231F07">
        <w:rPr>
          <w:szCs w:val="24"/>
        </w:rPr>
        <w:t xml:space="preserve">АССИГНОВАНИЙ ПО ИСТОЧНИКАМ </w:t>
      </w:r>
      <w:r w:rsidR="00666E31" w:rsidRPr="00231F07">
        <w:rPr>
          <w:szCs w:val="24"/>
        </w:rPr>
        <w:t>Ф</w:t>
      </w:r>
      <w:r w:rsidRPr="00231F07">
        <w:rPr>
          <w:szCs w:val="24"/>
        </w:rPr>
        <w:t>ИНАНСИРОВАНИЯ ДЕФИЦИТА</w:t>
      </w:r>
      <w:r w:rsidR="00666E31" w:rsidRPr="00231F07">
        <w:rPr>
          <w:szCs w:val="24"/>
        </w:rPr>
        <w:t xml:space="preserve"> Б</w:t>
      </w:r>
      <w:r w:rsidRPr="00231F07">
        <w:rPr>
          <w:szCs w:val="24"/>
        </w:rPr>
        <w:t>ЮДЖЕТА</w:t>
      </w:r>
      <w:r w:rsidR="00666E31" w:rsidRPr="00231F07">
        <w:rPr>
          <w:szCs w:val="24"/>
        </w:rPr>
        <w:t xml:space="preserve"> </w:t>
      </w:r>
      <w:r w:rsidR="00231F07">
        <w:rPr>
          <w:szCs w:val="24"/>
        </w:rPr>
        <w:t>БЕРЕЗОВСКОГО</w:t>
      </w:r>
      <w:r w:rsidR="00666E31" w:rsidRPr="00231F07">
        <w:rPr>
          <w:szCs w:val="24"/>
        </w:rPr>
        <w:t xml:space="preserve"> СЕЛЬСКОГО ПОСЕЛЕНИЯ ДАНИЛОВСКОГО МУНИЦИПАЛЬНОГО РАЙОНА ВОЛГОГРАДСКОЙ ОБЛАСТИ</w:t>
      </w:r>
    </w:p>
    <w:p w:rsidR="0053370B" w:rsidRPr="0053370B" w:rsidRDefault="0053370B">
      <w:pPr>
        <w:pStyle w:val="ConsPlusNormal"/>
        <w:jc w:val="both"/>
        <w:rPr>
          <w:sz w:val="28"/>
          <w:szCs w:val="28"/>
        </w:rPr>
      </w:pPr>
    </w:p>
    <w:p w:rsidR="006D6AD8" w:rsidRPr="00687789" w:rsidRDefault="0053370B" w:rsidP="006D6AD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53370B">
        <w:rPr>
          <w:rFonts w:cs="Times New Roman"/>
          <w:sz w:val="28"/>
          <w:szCs w:val="28"/>
        </w:rPr>
        <w:t>1. Настоящий Порядок устанавливает порядок санкционирования оплаты за счет средств бюджета</w:t>
      </w:r>
      <w:r w:rsidR="00666E31">
        <w:rPr>
          <w:rFonts w:cs="Times New Roman"/>
          <w:sz w:val="28"/>
          <w:szCs w:val="28"/>
        </w:rPr>
        <w:t xml:space="preserve"> </w:t>
      </w:r>
      <w:r w:rsidR="005F5ACC">
        <w:rPr>
          <w:sz w:val="28"/>
          <w:szCs w:val="28"/>
        </w:rPr>
        <w:t>Березовского</w:t>
      </w:r>
      <w:r w:rsidR="00666E31">
        <w:rPr>
          <w:rFonts w:cs="Times New Roman"/>
          <w:sz w:val="28"/>
          <w:szCs w:val="28"/>
        </w:rPr>
        <w:t xml:space="preserve"> сельского поселения Даниловского муниципального района Волгоградской области (далее – местный бюджет)</w:t>
      </w:r>
      <w:r w:rsidRPr="0053370B">
        <w:rPr>
          <w:rFonts w:cs="Times New Roman"/>
          <w:sz w:val="28"/>
          <w:szCs w:val="28"/>
        </w:rPr>
        <w:t xml:space="preserve"> денежных обязательств получателей средств </w:t>
      </w:r>
      <w:r>
        <w:rPr>
          <w:sz w:val="28"/>
          <w:szCs w:val="28"/>
        </w:rPr>
        <w:t>местного</w:t>
      </w:r>
      <w:r w:rsidRPr="0053370B">
        <w:rPr>
          <w:rFonts w:cs="Times New Roman"/>
          <w:sz w:val="28"/>
          <w:szCs w:val="28"/>
        </w:rPr>
        <w:t xml:space="preserve"> бюджета и оплаты денежных обязательств, подлежащих исполнению за счет бюджетных ассигнований по источникам финансирования дефицита </w:t>
      </w:r>
      <w:r>
        <w:rPr>
          <w:sz w:val="28"/>
          <w:szCs w:val="28"/>
        </w:rPr>
        <w:t>местного</w:t>
      </w:r>
      <w:r w:rsidR="006D6AD8">
        <w:rPr>
          <w:rFonts w:cs="Times New Roman"/>
          <w:sz w:val="28"/>
          <w:szCs w:val="28"/>
        </w:rPr>
        <w:t xml:space="preserve"> бюджета, </w:t>
      </w:r>
      <w:r w:rsidR="006D6AD8" w:rsidRPr="00687789">
        <w:rPr>
          <w:rFonts w:cs="Times New Roman"/>
          <w:sz w:val="28"/>
          <w:szCs w:val="28"/>
        </w:rPr>
        <w:t xml:space="preserve">источником </w:t>
      </w:r>
      <w:r w:rsidR="00687789">
        <w:rPr>
          <w:rFonts w:cs="Times New Roman"/>
          <w:sz w:val="28"/>
          <w:szCs w:val="28"/>
        </w:rPr>
        <w:t xml:space="preserve">исполнения </w:t>
      </w:r>
      <w:r w:rsidR="006D6AD8" w:rsidRPr="00687789">
        <w:rPr>
          <w:rFonts w:cs="Times New Roman"/>
          <w:sz w:val="28"/>
          <w:szCs w:val="28"/>
        </w:rPr>
        <w:t xml:space="preserve">которых </w:t>
      </w:r>
      <w:r w:rsidR="00687789">
        <w:rPr>
          <w:rFonts w:cs="Times New Roman"/>
          <w:sz w:val="28"/>
          <w:szCs w:val="28"/>
        </w:rPr>
        <w:t>являются</w:t>
      </w:r>
      <w:r w:rsidR="006D6AD8" w:rsidRPr="00687789">
        <w:rPr>
          <w:rFonts w:cs="Times New Roman"/>
          <w:sz w:val="28"/>
          <w:szCs w:val="28"/>
        </w:rPr>
        <w:t xml:space="preserve"> собственны</w:t>
      </w:r>
      <w:r w:rsidR="00687789">
        <w:rPr>
          <w:rFonts w:cs="Times New Roman"/>
          <w:sz w:val="28"/>
          <w:szCs w:val="28"/>
        </w:rPr>
        <w:t>е доходы</w:t>
      </w:r>
      <w:r w:rsidR="006D6AD8" w:rsidRPr="00687789">
        <w:rPr>
          <w:rFonts w:cs="Times New Roman"/>
          <w:sz w:val="28"/>
          <w:szCs w:val="28"/>
        </w:rPr>
        <w:t xml:space="preserve"> и источник</w:t>
      </w:r>
      <w:r w:rsidR="00687789">
        <w:rPr>
          <w:rFonts w:cs="Times New Roman"/>
          <w:sz w:val="28"/>
          <w:szCs w:val="28"/>
        </w:rPr>
        <w:t>и</w:t>
      </w:r>
      <w:r w:rsidR="006D6AD8" w:rsidRPr="00687789">
        <w:rPr>
          <w:rFonts w:cs="Times New Roman"/>
          <w:sz w:val="28"/>
          <w:szCs w:val="28"/>
        </w:rPr>
        <w:t xml:space="preserve"> финансирования дефицит</w:t>
      </w:r>
      <w:r w:rsidR="00687789">
        <w:rPr>
          <w:rFonts w:cs="Times New Roman"/>
          <w:sz w:val="28"/>
          <w:szCs w:val="28"/>
        </w:rPr>
        <w:t>а</w:t>
      </w:r>
      <w:r w:rsidR="006D6AD8" w:rsidRPr="00687789">
        <w:rPr>
          <w:rFonts w:cs="Times New Roman"/>
          <w:sz w:val="28"/>
          <w:szCs w:val="28"/>
        </w:rPr>
        <w:t xml:space="preserve"> местного бюджета.</w:t>
      </w:r>
    </w:p>
    <w:p w:rsidR="0053370B" w:rsidRPr="006D6AD8" w:rsidRDefault="0053370B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53370B" w:rsidRPr="0053370B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370B">
        <w:rPr>
          <w:sz w:val="28"/>
          <w:szCs w:val="28"/>
        </w:rPr>
        <w:t xml:space="preserve">2. Для оплаты денежных обязательств получатель средств </w:t>
      </w:r>
      <w:r>
        <w:rPr>
          <w:sz w:val="28"/>
          <w:szCs w:val="28"/>
        </w:rPr>
        <w:t>местного</w:t>
      </w:r>
      <w:r w:rsidRPr="0053370B">
        <w:rPr>
          <w:sz w:val="28"/>
          <w:szCs w:val="28"/>
        </w:rPr>
        <w:t xml:space="preserve"> бюджета (администратор источников финансирования дефицита </w:t>
      </w:r>
      <w:r>
        <w:rPr>
          <w:sz w:val="28"/>
          <w:szCs w:val="28"/>
        </w:rPr>
        <w:t>местного</w:t>
      </w:r>
      <w:r w:rsidRPr="0053370B">
        <w:rPr>
          <w:sz w:val="28"/>
          <w:szCs w:val="28"/>
        </w:rPr>
        <w:t xml:space="preserve"> бюджета) представляет в орган Федерального казначейства по месту обслуживания лицевого счета получателя бюджетных средств (администратора источников финансирования дефицита местного бюджета), лицевого счета для учета операций по переданным полномочиям получателя бюджетных средств (далее - соответствующий лицевой счет) распоряжение о совершении казначейского платежа в соответствии с порядком казначейского обслуживания, установленным Федеральным казначейством (далее - </w:t>
      </w:r>
      <w:r w:rsidR="00E74D22" w:rsidRPr="0053370B">
        <w:rPr>
          <w:sz w:val="28"/>
          <w:szCs w:val="28"/>
        </w:rPr>
        <w:t>Распоряжение</w:t>
      </w:r>
      <w:r w:rsidRPr="0053370B">
        <w:rPr>
          <w:sz w:val="28"/>
          <w:szCs w:val="28"/>
        </w:rPr>
        <w:t>, порядок казначейского обслуживания).</w:t>
      </w:r>
    </w:p>
    <w:p w:rsidR="0053370B" w:rsidRPr="0053370B" w:rsidRDefault="0053370B">
      <w:pPr>
        <w:pStyle w:val="ConsPlusNormal"/>
        <w:jc w:val="both"/>
        <w:rPr>
          <w:sz w:val="28"/>
          <w:szCs w:val="28"/>
        </w:rPr>
      </w:pPr>
    </w:p>
    <w:p w:rsidR="0053370B" w:rsidRPr="0053370B" w:rsidRDefault="0053370B">
      <w:pPr>
        <w:pStyle w:val="ConsPlusNormal"/>
        <w:ind w:firstLine="540"/>
        <w:jc w:val="both"/>
        <w:rPr>
          <w:sz w:val="28"/>
          <w:szCs w:val="28"/>
        </w:rPr>
      </w:pPr>
      <w:bookmarkStart w:id="1" w:name="P47"/>
      <w:bookmarkEnd w:id="1"/>
      <w:r w:rsidRPr="0053370B">
        <w:rPr>
          <w:sz w:val="28"/>
          <w:szCs w:val="28"/>
        </w:rPr>
        <w:t xml:space="preserve">3. Орган Федерального казначейства проверяет </w:t>
      </w:r>
      <w:r w:rsidR="0076290C" w:rsidRPr="0053370B">
        <w:rPr>
          <w:sz w:val="28"/>
          <w:szCs w:val="28"/>
        </w:rPr>
        <w:t>Распоряжение</w:t>
      </w:r>
      <w:r w:rsidRPr="0053370B">
        <w:rPr>
          <w:sz w:val="28"/>
          <w:szCs w:val="28"/>
        </w:rPr>
        <w:t xml:space="preserve"> на наличие в нем реквизитов и показателей, предусмотренных </w:t>
      </w:r>
      <w:hyperlink w:anchor="P50" w:history="1">
        <w:r w:rsidRPr="0053370B">
          <w:rPr>
            <w:sz w:val="28"/>
            <w:szCs w:val="28"/>
          </w:rPr>
          <w:t>пунктом 4</w:t>
        </w:r>
      </w:hyperlink>
      <w:r w:rsidRPr="0053370B">
        <w:rPr>
          <w:sz w:val="28"/>
          <w:szCs w:val="28"/>
        </w:rPr>
        <w:t xml:space="preserve"> настоящего Порядка (с учетом положений </w:t>
      </w:r>
      <w:hyperlink w:anchor="P82" w:history="1">
        <w:r w:rsidRPr="0053370B">
          <w:rPr>
            <w:sz w:val="28"/>
            <w:szCs w:val="28"/>
          </w:rPr>
          <w:t>пункта 5</w:t>
        </w:r>
      </w:hyperlink>
      <w:r w:rsidRPr="0053370B">
        <w:rPr>
          <w:sz w:val="28"/>
          <w:szCs w:val="28"/>
        </w:rPr>
        <w:t xml:space="preserve"> настоящего Порядка), на соответствие требованиям, установленным </w:t>
      </w:r>
      <w:hyperlink w:anchor="P87" w:history="1">
        <w:r w:rsidRPr="0053370B">
          <w:rPr>
            <w:sz w:val="28"/>
            <w:szCs w:val="28"/>
          </w:rPr>
          <w:t>пунктами 6</w:t>
        </w:r>
      </w:hyperlink>
      <w:r w:rsidRPr="0053370B">
        <w:rPr>
          <w:sz w:val="28"/>
          <w:szCs w:val="28"/>
        </w:rPr>
        <w:t xml:space="preserve">, </w:t>
      </w:r>
      <w:hyperlink w:anchor="P115" w:history="1">
        <w:r w:rsidRPr="0053370B">
          <w:rPr>
            <w:sz w:val="28"/>
            <w:szCs w:val="28"/>
          </w:rPr>
          <w:t>7</w:t>
        </w:r>
      </w:hyperlink>
      <w:r w:rsidRPr="0053370B">
        <w:rPr>
          <w:sz w:val="28"/>
          <w:szCs w:val="28"/>
        </w:rPr>
        <w:t xml:space="preserve">, </w:t>
      </w:r>
      <w:hyperlink w:anchor="P119" w:history="1">
        <w:r w:rsidRPr="0053370B">
          <w:rPr>
            <w:sz w:val="28"/>
            <w:szCs w:val="28"/>
          </w:rPr>
          <w:t>10</w:t>
        </w:r>
      </w:hyperlink>
      <w:r w:rsidRPr="0053370B">
        <w:rPr>
          <w:sz w:val="28"/>
          <w:szCs w:val="28"/>
        </w:rPr>
        <w:t xml:space="preserve"> и </w:t>
      </w:r>
      <w:hyperlink w:anchor="P123" w:history="1">
        <w:r w:rsidRPr="0053370B">
          <w:rPr>
            <w:sz w:val="28"/>
            <w:szCs w:val="28"/>
          </w:rPr>
          <w:t>11</w:t>
        </w:r>
      </w:hyperlink>
      <w:r w:rsidRPr="0053370B">
        <w:rPr>
          <w:sz w:val="28"/>
          <w:szCs w:val="28"/>
        </w:rPr>
        <w:t xml:space="preserve"> настоящего Порядка, а также наличие документов, предусмотренных </w:t>
      </w:r>
      <w:hyperlink w:anchor="P115" w:history="1">
        <w:r w:rsidRPr="0053370B">
          <w:rPr>
            <w:sz w:val="28"/>
            <w:szCs w:val="28"/>
          </w:rPr>
          <w:t>пунктами 7</w:t>
        </w:r>
      </w:hyperlink>
      <w:r w:rsidRPr="0053370B">
        <w:rPr>
          <w:sz w:val="28"/>
          <w:szCs w:val="28"/>
        </w:rPr>
        <w:t xml:space="preserve"> - </w:t>
      </w:r>
      <w:hyperlink w:anchor="P118" w:history="1">
        <w:r w:rsidRPr="0053370B">
          <w:rPr>
            <w:sz w:val="28"/>
            <w:szCs w:val="28"/>
          </w:rPr>
          <w:t>9</w:t>
        </w:r>
      </w:hyperlink>
      <w:r w:rsidRPr="0053370B">
        <w:rPr>
          <w:sz w:val="28"/>
          <w:szCs w:val="28"/>
        </w:rPr>
        <w:t xml:space="preserve"> настоящего Порядка: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 xml:space="preserve">не позднее рабочего дня, следующего за днем представления получателем средств местного бюджета (администратором источников финансирования дефицита местного бюджета) </w:t>
      </w:r>
      <w:r w:rsidR="00BF64EB" w:rsidRPr="00FC3AA3">
        <w:rPr>
          <w:sz w:val="28"/>
          <w:szCs w:val="28"/>
        </w:rPr>
        <w:t>Распоряжения</w:t>
      </w:r>
      <w:r w:rsidRPr="00FC3AA3">
        <w:rPr>
          <w:sz w:val="28"/>
          <w:szCs w:val="28"/>
        </w:rPr>
        <w:t xml:space="preserve"> в орган Федерального казначейства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2" w:name="P50"/>
      <w:bookmarkEnd w:id="2"/>
      <w:r w:rsidRPr="00FC3AA3">
        <w:rPr>
          <w:sz w:val="28"/>
          <w:szCs w:val="28"/>
        </w:rPr>
        <w:lastRenderedPageBreak/>
        <w:t>4. Распоряжение проверяется на наличие в нем следующих реквизитов и показателей: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>1) подписей, соответствующих имеющимся образцам, представленным получателем средств местного бюджета (администратором источников финансирования дефицита местного бюджета) для открытия соответствующего лицевого счета в порядке, установл</w:t>
      </w:r>
      <w:r w:rsidR="00165046" w:rsidRPr="00FC3AA3">
        <w:rPr>
          <w:sz w:val="28"/>
          <w:szCs w:val="28"/>
        </w:rPr>
        <w:t>енн</w:t>
      </w:r>
      <w:r w:rsidR="00990421" w:rsidRPr="00FC3AA3">
        <w:rPr>
          <w:sz w:val="28"/>
          <w:szCs w:val="28"/>
        </w:rPr>
        <w:t>о</w:t>
      </w:r>
      <w:r w:rsidR="00165046" w:rsidRPr="00FC3AA3">
        <w:rPr>
          <w:sz w:val="28"/>
          <w:szCs w:val="28"/>
        </w:rPr>
        <w:t>м Федеральным казначейством;</w:t>
      </w:r>
    </w:p>
    <w:p w:rsidR="00165046" w:rsidRPr="00FC3AA3" w:rsidRDefault="00165046">
      <w:pPr>
        <w:pStyle w:val="ConsPlusNormal"/>
        <w:ind w:firstLine="540"/>
        <w:jc w:val="both"/>
        <w:rPr>
          <w:sz w:val="28"/>
          <w:szCs w:val="28"/>
        </w:rPr>
      </w:pPr>
    </w:p>
    <w:p w:rsidR="0053370B" w:rsidRPr="00FC3AA3" w:rsidRDefault="0053370B">
      <w:pPr>
        <w:pStyle w:val="ConsPlusNormal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>2) уникального кода получателя средств местного бюджета по реестру участников бюджетного процесса, а также юридических лиц, не являющихся участниками бюджетного процесса, порядок формирования и ведения которого устанавливается Министерством финансов Российской Федерации (далее - код участника бюджетного процесса по Сводному реестру), и номера соответствующего лицевого счета;</w:t>
      </w:r>
    </w:p>
    <w:p w:rsidR="0053370B" w:rsidRPr="00FC3AA3" w:rsidRDefault="0053370B">
      <w:pPr>
        <w:pStyle w:val="ConsPlusNormal"/>
        <w:jc w:val="both"/>
        <w:rPr>
          <w:sz w:val="28"/>
          <w:szCs w:val="28"/>
        </w:rPr>
      </w:pPr>
    </w:p>
    <w:p w:rsidR="0053370B" w:rsidRPr="00FC3AA3" w:rsidRDefault="0053370B">
      <w:pPr>
        <w:pStyle w:val="ConsPlusNormal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>3) кодов классификации расходов местного бюджета (классификации источников финансирования дефицитов местного бюджета), по которым необ</w:t>
      </w:r>
      <w:r w:rsidR="00F95B0C" w:rsidRPr="00FC3AA3">
        <w:rPr>
          <w:sz w:val="28"/>
          <w:szCs w:val="28"/>
        </w:rPr>
        <w:t>ходимо произвести перечисление,</w:t>
      </w:r>
      <w:r w:rsidRPr="00FC3AA3">
        <w:rPr>
          <w:sz w:val="28"/>
          <w:szCs w:val="28"/>
        </w:rPr>
        <w:t xml:space="preserve"> а также текстового назначения платежа;</w:t>
      </w:r>
    </w:p>
    <w:p w:rsidR="0053370B" w:rsidRPr="00FC3AA3" w:rsidRDefault="0053370B">
      <w:pPr>
        <w:pStyle w:val="ConsPlusNormal"/>
        <w:jc w:val="both"/>
        <w:rPr>
          <w:sz w:val="28"/>
          <w:szCs w:val="28"/>
        </w:rPr>
      </w:pPr>
    </w:p>
    <w:p w:rsidR="0053370B" w:rsidRPr="00FC3AA3" w:rsidRDefault="0053370B">
      <w:pPr>
        <w:pStyle w:val="ConsPlusNormal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 xml:space="preserve">4) суммы перечисления и кода валюты в соответствии с Общероссийским </w:t>
      </w:r>
      <w:hyperlink r:id="rId8" w:history="1">
        <w:r w:rsidRPr="00FC3AA3">
          <w:rPr>
            <w:sz w:val="28"/>
            <w:szCs w:val="28"/>
          </w:rPr>
          <w:t>классификатором</w:t>
        </w:r>
      </w:hyperlink>
      <w:r w:rsidRPr="00FC3AA3">
        <w:rPr>
          <w:sz w:val="28"/>
          <w:szCs w:val="28"/>
        </w:rPr>
        <w:t xml:space="preserve"> валют, в которо</w:t>
      </w:r>
      <w:r w:rsidR="00990421" w:rsidRPr="00FC3AA3">
        <w:rPr>
          <w:sz w:val="28"/>
          <w:szCs w:val="28"/>
        </w:rPr>
        <w:t>м</w:t>
      </w:r>
      <w:r w:rsidRPr="00FC3AA3">
        <w:rPr>
          <w:sz w:val="28"/>
          <w:szCs w:val="28"/>
        </w:rPr>
        <w:t xml:space="preserve"> он должен быть произведен;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>5) суммы перечисления в валюте Российской Федерации, в рублевом эквиваленте, исчисленном на дату оформления Распоряжения;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>6) вида средств (средства местного бюджета);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>7) наименования, банковских реквизитов, идентификационного номера налогоплательщика (ИНН) и кода причины постановки на учет (КПП) (при наличии) получателя денежных средств в Распоряжении;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>8) номера учтенного в органе Федерального казначейства бюджетного обязательства и номера денежного обязательства получателя средств местного бюджета (при наличии);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>9) данных для осуществления налоговых и иных обязательных платежей в бюджеты бюджетной системы Российской Федерации,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Федерации;</w:t>
      </w:r>
    </w:p>
    <w:p w:rsidR="0053370B" w:rsidRPr="00FC3AA3" w:rsidRDefault="0053370B">
      <w:pPr>
        <w:pStyle w:val="ConsPlusNormal"/>
        <w:jc w:val="both"/>
        <w:rPr>
          <w:sz w:val="28"/>
          <w:szCs w:val="28"/>
        </w:rPr>
      </w:pPr>
    </w:p>
    <w:p w:rsidR="0053370B" w:rsidRPr="00FC3AA3" w:rsidRDefault="00155E30">
      <w:pPr>
        <w:pStyle w:val="ConsPlusNormal"/>
        <w:ind w:firstLine="540"/>
        <w:jc w:val="both"/>
        <w:rPr>
          <w:sz w:val="28"/>
          <w:szCs w:val="28"/>
        </w:rPr>
      </w:pPr>
      <w:bookmarkStart w:id="3" w:name="P76"/>
      <w:bookmarkEnd w:id="3"/>
      <w:r w:rsidRPr="00FC3AA3">
        <w:rPr>
          <w:sz w:val="28"/>
          <w:szCs w:val="28"/>
        </w:rPr>
        <w:t>10</w:t>
      </w:r>
      <w:r w:rsidR="0053370B" w:rsidRPr="00FC3AA3">
        <w:rPr>
          <w:sz w:val="28"/>
          <w:szCs w:val="28"/>
        </w:rPr>
        <w:t xml:space="preserve">) реквизитов (номер, дата) документов (договора, </w:t>
      </w:r>
      <w:r w:rsidRPr="00FC3AA3">
        <w:rPr>
          <w:sz w:val="28"/>
          <w:szCs w:val="28"/>
        </w:rPr>
        <w:t>муниципального</w:t>
      </w:r>
      <w:r w:rsidR="0053370B" w:rsidRPr="00FC3AA3">
        <w:rPr>
          <w:sz w:val="28"/>
          <w:szCs w:val="28"/>
        </w:rPr>
        <w:t xml:space="preserve"> контракта, соглашения) (при наличии), на основании которых возникают </w:t>
      </w:r>
      <w:r w:rsidR="0053370B" w:rsidRPr="00FC3AA3">
        <w:rPr>
          <w:sz w:val="28"/>
          <w:szCs w:val="28"/>
        </w:rPr>
        <w:lastRenderedPageBreak/>
        <w:t xml:space="preserve">бюджетные обязательства получателей средств местного бюджета, и документов, подтверждающих возникновение денежных обязательств получателей средств местного бюджета, предоставляемых получателями средств местного бюджета при постановке на учет бюджетных и денежных обязательств в соответствии с порядком учета бюджетных и денежных обязательств получателей средств местного бюджета, установленным </w:t>
      </w:r>
      <w:r w:rsidR="00300254" w:rsidRPr="00FC3AA3">
        <w:rPr>
          <w:sz w:val="28"/>
          <w:szCs w:val="28"/>
        </w:rPr>
        <w:t>Поряд</w:t>
      </w:r>
      <w:r w:rsidR="004A686B" w:rsidRPr="00FC3AA3">
        <w:rPr>
          <w:sz w:val="28"/>
          <w:szCs w:val="28"/>
        </w:rPr>
        <w:t>к</w:t>
      </w:r>
      <w:r w:rsidR="00300254" w:rsidRPr="00FC3AA3">
        <w:rPr>
          <w:sz w:val="28"/>
          <w:szCs w:val="28"/>
        </w:rPr>
        <w:t>ом</w:t>
      </w:r>
      <w:r w:rsidR="004A686B" w:rsidRPr="00FC3AA3">
        <w:rPr>
          <w:sz w:val="28"/>
          <w:szCs w:val="28"/>
        </w:rPr>
        <w:t xml:space="preserve"> учета бюджетных и денежных обязательств получателей средств бюджета Березовского сельского поселения Даниловского муниципального района Волгоградской области </w:t>
      </w:r>
      <w:r w:rsidR="0053370B" w:rsidRPr="00FC3AA3">
        <w:rPr>
          <w:sz w:val="28"/>
          <w:szCs w:val="28"/>
        </w:rPr>
        <w:t>(далее - порядок учета обязательств);</w:t>
      </w:r>
    </w:p>
    <w:p w:rsidR="0053370B" w:rsidRPr="00FC3AA3" w:rsidRDefault="0053370B">
      <w:pPr>
        <w:pStyle w:val="ConsPlusNormal"/>
        <w:jc w:val="both"/>
        <w:rPr>
          <w:sz w:val="28"/>
          <w:szCs w:val="28"/>
        </w:rPr>
      </w:pPr>
    </w:p>
    <w:p w:rsidR="0053370B" w:rsidRPr="00FC3AA3" w:rsidRDefault="00155E30">
      <w:pPr>
        <w:pStyle w:val="ConsPlusNormal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>11</w:t>
      </w:r>
      <w:r w:rsidR="0053370B" w:rsidRPr="00FC3AA3">
        <w:rPr>
          <w:sz w:val="28"/>
          <w:szCs w:val="28"/>
        </w:rPr>
        <w:t>) 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 и (или) счет-фактура), выполнении работ, оказании услуг (акт выполненных работ (оказанных услуг) и (или) счет и (или) счет-фактура), номер и дата исполнительного документа (исполнительный лист, судебный приказ), иных документов, подтверждающих возникновение соответствующих денежных обязательств (далее - документы, подтверждающие возникновение денежных обязательств), за исключением реквизитов документов, подтверждающих возникновение денежных обязательств в случае осуществления авансовых платежей в соответствии с условиями договора (</w:t>
      </w:r>
      <w:r w:rsidRPr="00FC3AA3">
        <w:rPr>
          <w:sz w:val="28"/>
          <w:szCs w:val="28"/>
        </w:rPr>
        <w:t>муниципального контракта</w:t>
      </w:r>
      <w:r w:rsidR="0053370B" w:rsidRPr="00FC3AA3">
        <w:rPr>
          <w:sz w:val="28"/>
          <w:szCs w:val="28"/>
        </w:rPr>
        <w:t>), внесения арендной платы по договору (</w:t>
      </w:r>
      <w:r w:rsidRPr="00FC3AA3">
        <w:rPr>
          <w:sz w:val="28"/>
          <w:szCs w:val="28"/>
        </w:rPr>
        <w:t>муниципальному</w:t>
      </w:r>
      <w:r w:rsidR="0053370B" w:rsidRPr="00FC3AA3">
        <w:rPr>
          <w:sz w:val="28"/>
          <w:szCs w:val="28"/>
        </w:rPr>
        <w:t>), если условиями таких договоров (</w:t>
      </w:r>
      <w:r w:rsidRPr="00FC3AA3">
        <w:rPr>
          <w:sz w:val="28"/>
          <w:szCs w:val="28"/>
        </w:rPr>
        <w:t>муниципальных</w:t>
      </w:r>
      <w:r w:rsidR="0053370B" w:rsidRPr="00FC3AA3">
        <w:rPr>
          <w:sz w:val="28"/>
          <w:szCs w:val="28"/>
        </w:rPr>
        <w:t xml:space="preserve"> контрактов) не предусмотрено предоставление документов для оплаты денежных обязательств при осуществлении авансовых платежей (внесении арендной платы);</w:t>
      </w:r>
    </w:p>
    <w:p w:rsidR="0053370B" w:rsidRPr="00FC3AA3" w:rsidRDefault="00155E30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4" w:name="P81"/>
      <w:bookmarkEnd w:id="4"/>
      <w:r w:rsidRPr="00FC3AA3">
        <w:rPr>
          <w:sz w:val="28"/>
          <w:szCs w:val="28"/>
        </w:rPr>
        <w:t>12</w:t>
      </w:r>
      <w:r w:rsidR="0053370B" w:rsidRPr="00FC3AA3">
        <w:rPr>
          <w:sz w:val="28"/>
          <w:szCs w:val="28"/>
        </w:rPr>
        <w:t>) кода источника поступлений целевых средств в случае санкционирования расходов, источником финансового обеспечения которых являются целевые средства при казначейском сопровождении.</w:t>
      </w:r>
    </w:p>
    <w:p w:rsidR="0053370B" w:rsidRPr="00FC3AA3" w:rsidRDefault="00990421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5" w:name="P82"/>
      <w:bookmarkStart w:id="6" w:name="P87"/>
      <w:bookmarkEnd w:id="5"/>
      <w:bookmarkEnd w:id="6"/>
      <w:r w:rsidRPr="00FC3AA3">
        <w:rPr>
          <w:sz w:val="28"/>
          <w:szCs w:val="28"/>
        </w:rPr>
        <w:t>5</w:t>
      </w:r>
      <w:r w:rsidR="0053370B" w:rsidRPr="00FC3AA3">
        <w:rPr>
          <w:sz w:val="28"/>
          <w:szCs w:val="28"/>
        </w:rPr>
        <w:t>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Распоряжения по следующим направлениям: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7" w:name="P88"/>
      <w:bookmarkEnd w:id="7"/>
      <w:r w:rsidRPr="00FC3AA3">
        <w:rPr>
          <w:sz w:val="28"/>
          <w:szCs w:val="28"/>
        </w:rPr>
        <w:t xml:space="preserve">1) соответствие указанных в </w:t>
      </w:r>
      <w:r w:rsidR="00230DD8" w:rsidRPr="00FC3AA3">
        <w:rPr>
          <w:sz w:val="28"/>
          <w:szCs w:val="28"/>
        </w:rPr>
        <w:t>Распоряжении</w:t>
      </w:r>
      <w:r w:rsidRPr="00FC3AA3">
        <w:rPr>
          <w:sz w:val="28"/>
          <w:szCs w:val="28"/>
        </w:rPr>
        <w:t xml:space="preserve"> кодов классификации расходов местного бюджета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 xml:space="preserve">2) соответствие содержания операции, исходя из денежного обязательства, содержанию текста назначения платежа, указанному в </w:t>
      </w:r>
      <w:r w:rsidR="00D156F8" w:rsidRPr="00FC3AA3">
        <w:rPr>
          <w:sz w:val="28"/>
          <w:szCs w:val="28"/>
        </w:rPr>
        <w:t>Распоряжении</w:t>
      </w:r>
      <w:r w:rsidRPr="00FC3AA3">
        <w:rPr>
          <w:sz w:val="28"/>
          <w:szCs w:val="28"/>
        </w:rPr>
        <w:t>;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 xml:space="preserve">3) соответствие указанных в </w:t>
      </w:r>
      <w:r w:rsidR="00D156F8" w:rsidRPr="00FC3AA3">
        <w:rPr>
          <w:sz w:val="28"/>
          <w:szCs w:val="28"/>
        </w:rPr>
        <w:t>Распоряжении</w:t>
      </w:r>
      <w:r w:rsidRPr="00FC3AA3">
        <w:rPr>
          <w:sz w:val="28"/>
          <w:szCs w:val="28"/>
        </w:rPr>
        <w:t xml:space="preserve"> кодов видов расходов классификации</w:t>
      </w:r>
      <w:r w:rsidR="00990421" w:rsidRPr="00FC3AA3">
        <w:rPr>
          <w:sz w:val="28"/>
          <w:szCs w:val="28"/>
        </w:rPr>
        <w:t xml:space="preserve"> </w:t>
      </w:r>
      <w:r w:rsidRPr="00FC3AA3">
        <w:rPr>
          <w:sz w:val="28"/>
          <w:szCs w:val="28"/>
        </w:rPr>
        <w:t xml:space="preserve">расходов местного бюджета текстовому назначению платежа, исходя из содержания текста назначения платежа, в соответствии с порядком </w:t>
      </w:r>
      <w:r w:rsidRPr="00FC3AA3">
        <w:rPr>
          <w:sz w:val="28"/>
          <w:szCs w:val="28"/>
        </w:rPr>
        <w:lastRenderedPageBreak/>
        <w:t>применения кодов бюджетной классификации Российской Федерации, определенным Министерством финансов Российской Федерации (далее - порядок применения бюджетной классификации);</w:t>
      </w:r>
    </w:p>
    <w:p w:rsidR="0053370B" w:rsidRPr="00FC3AA3" w:rsidRDefault="0053370B">
      <w:pPr>
        <w:pStyle w:val="ConsPlusNormal"/>
        <w:jc w:val="both"/>
        <w:rPr>
          <w:sz w:val="28"/>
          <w:szCs w:val="28"/>
        </w:rPr>
      </w:pPr>
    </w:p>
    <w:p w:rsidR="0053370B" w:rsidRPr="00FC3AA3" w:rsidRDefault="0053370B">
      <w:pPr>
        <w:pStyle w:val="ConsPlusNormal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 xml:space="preserve">4) </w:t>
      </w:r>
      <w:proofErr w:type="spellStart"/>
      <w:r w:rsidRPr="00FC3AA3">
        <w:rPr>
          <w:sz w:val="28"/>
          <w:szCs w:val="28"/>
        </w:rPr>
        <w:t>непревышение</w:t>
      </w:r>
      <w:proofErr w:type="spellEnd"/>
      <w:r w:rsidRPr="00FC3AA3">
        <w:rPr>
          <w:sz w:val="28"/>
          <w:szCs w:val="28"/>
        </w:rPr>
        <w:t xml:space="preserve"> сумм в </w:t>
      </w:r>
      <w:r w:rsidR="00CC4C28" w:rsidRPr="00FC3AA3">
        <w:rPr>
          <w:sz w:val="28"/>
          <w:szCs w:val="28"/>
        </w:rPr>
        <w:t>Распоряжении</w:t>
      </w:r>
      <w:r w:rsidRPr="00FC3AA3">
        <w:rPr>
          <w:sz w:val="28"/>
          <w:szCs w:val="28"/>
        </w:rPr>
        <w:t xml:space="preserve"> остатков неисполненных бюджетных обязательств, лимитов бюджетных обязательств и предельных объемов финансирования, учтенных на</w:t>
      </w:r>
      <w:r w:rsidR="00F95B0C" w:rsidRPr="00FC3AA3">
        <w:rPr>
          <w:sz w:val="28"/>
          <w:szCs w:val="28"/>
        </w:rPr>
        <w:t xml:space="preserve"> соответствующем лицевом счете;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 xml:space="preserve">5) соответствие наименования, ИНН, КПП (при наличии), банковских реквизитов получателя денежных средств, указанных в </w:t>
      </w:r>
      <w:r w:rsidR="00CC4C28" w:rsidRPr="00FC3AA3">
        <w:rPr>
          <w:sz w:val="28"/>
          <w:szCs w:val="28"/>
        </w:rPr>
        <w:t>Распоряжении</w:t>
      </w:r>
      <w:r w:rsidRPr="00FC3AA3">
        <w:rPr>
          <w:sz w:val="28"/>
          <w:szCs w:val="28"/>
        </w:rPr>
        <w:t>, наименованию, ИНН, КПП (при наличии), банковским реквизитам получателя денежных средств, указанным в бюджетном обязательстве;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 xml:space="preserve">6) соответствие реквизитов </w:t>
      </w:r>
      <w:r w:rsidR="00E05153" w:rsidRPr="00FC3AA3">
        <w:rPr>
          <w:sz w:val="28"/>
          <w:szCs w:val="28"/>
        </w:rPr>
        <w:t>Распоряжения</w:t>
      </w:r>
      <w:r w:rsidRPr="00FC3AA3">
        <w:rPr>
          <w:sz w:val="28"/>
          <w:szCs w:val="28"/>
        </w:rPr>
        <w:t xml:space="preserve"> требованиям бюджетного законодательства Российской Федерации о перечислении средств местного бюджета на соответствующие казначейские счета;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>7) идентичность кода участника бюджетного процесса по Сводному реестру по денежному обязательству и платежу;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>8) идентичность кода (кодов) классификации расходов местного бюджета по денежному обязательству и платежу;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 xml:space="preserve">9) идентичность кода валюты, в которой принято денежное обязательство, и кода валюты, в которой должен быть осуществлен платеж по </w:t>
      </w:r>
      <w:r w:rsidR="002955B0" w:rsidRPr="00FC3AA3">
        <w:rPr>
          <w:sz w:val="28"/>
          <w:szCs w:val="28"/>
        </w:rPr>
        <w:t>Распоряжение</w:t>
      </w:r>
      <w:r w:rsidRPr="00FC3AA3">
        <w:rPr>
          <w:sz w:val="28"/>
          <w:szCs w:val="28"/>
        </w:rPr>
        <w:t>;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 xml:space="preserve">10) </w:t>
      </w:r>
      <w:proofErr w:type="spellStart"/>
      <w:r w:rsidRPr="00FC3AA3">
        <w:rPr>
          <w:sz w:val="28"/>
          <w:szCs w:val="28"/>
        </w:rPr>
        <w:t>непревышение</w:t>
      </w:r>
      <w:proofErr w:type="spellEnd"/>
      <w:r w:rsidRPr="00FC3AA3">
        <w:rPr>
          <w:sz w:val="28"/>
          <w:szCs w:val="28"/>
        </w:rPr>
        <w:t xml:space="preserve"> суммы </w:t>
      </w:r>
      <w:r w:rsidR="00E05153" w:rsidRPr="00FC3AA3">
        <w:rPr>
          <w:sz w:val="28"/>
          <w:szCs w:val="28"/>
        </w:rPr>
        <w:t>Распоряжения</w:t>
      </w:r>
      <w:r w:rsidRPr="00FC3AA3">
        <w:rPr>
          <w:sz w:val="28"/>
          <w:szCs w:val="28"/>
        </w:rPr>
        <w:t xml:space="preserve"> над суммой неисполненного денежного обязательства, рассчитанной как разница суммы денежного обязательства (в случае исполнения денежного обязательства многократно - с учетом ранее произведенных перечислений по данному денежному обязательству) и суммы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услуг);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>11) соответствие кода классификации расходов местного бюджета по денежному обязательству и платежу;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 xml:space="preserve">12) </w:t>
      </w:r>
      <w:proofErr w:type="spellStart"/>
      <w:r w:rsidRPr="00FC3AA3">
        <w:rPr>
          <w:sz w:val="28"/>
          <w:szCs w:val="28"/>
        </w:rPr>
        <w:t>непревышение</w:t>
      </w:r>
      <w:proofErr w:type="spellEnd"/>
      <w:r w:rsidRPr="00FC3AA3">
        <w:rPr>
          <w:sz w:val="28"/>
          <w:szCs w:val="28"/>
        </w:rPr>
        <w:t xml:space="preserve"> размера авансового платежа, указанного в </w:t>
      </w:r>
      <w:r w:rsidR="00E05153" w:rsidRPr="00FC3AA3">
        <w:rPr>
          <w:sz w:val="28"/>
          <w:szCs w:val="28"/>
        </w:rPr>
        <w:t>Распоряжении</w:t>
      </w:r>
      <w:r w:rsidRPr="00FC3AA3">
        <w:rPr>
          <w:sz w:val="28"/>
          <w:szCs w:val="28"/>
        </w:rPr>
        <w:t>, над суммой авансового платежа по бюджетному обязательству с учетом ранее осуществленных авансовых платежей;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8" w:name="P103"/>
      <w:bookmarkEnd w:id="8"/>
      <w:r w:rsidRPr="00FC3AA3">
        <w:rPr>
          <w:sz w:val="28"/>
          <w:szCs w:val="28"/>
        </w:rPr>
        <w:t xml:space="preserve">13) соответствие уникального номера реестровой записи в определенном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реестре контрактов, заключенных заказчиками, или реестре контрактов, содержащих сведения, составляющие государственную </w:t>
      </w:r>
      <w:r w:rsidRPr="00FC3AA3">
        <w:rPr>
          <w:sz w:val="28"/>
          <w:szCs w:val="28"/>
        </w:rPr>
        <w:lastRenderedPageBreak/>
        <w:t>тайну (далее соответственно - реестр контрактов, реестр контрактов, содержащих государственную тайну), договору (государственному контракту), подлежащему включению в реестр контрактов или реестр контрактов, составляющих государственную тайну, указанных в Распоряжении.</w:t>
      </w:r>
    </w:p>
    <w:p w:rsidR="0053370B" w:rsidRPr="00FC3AA3" w:rsidRDefault="0053370B">
      <w:pPr>
        <w:pStyle w:val="ConsPlusNormal"/>
        <w:jc w:val="both"/>
        <w:rPr>
          <w:sz w:val="28"/>
          <w:szCs w:val="28"/>
        </w:rPr>
      </w:pP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9" w:name="P108"/>
      <w:bookmarkEnd w:id="9"/>
      <w:r w:rsidRPr="00FC3AA3">
        <w:rPr>
          <w:sz w:val="28"/>
          <w:szCs w:val="28"/>
        </w:rPr>
        <w:t xml:space="preserve">14) </w:t>
      </w:r>
      <w:proofErr w:type="spellStart"/>
      <w:r w:rsidRPr="00FC3AA3">
        <w:rPr>
          <w:sz w:val="28"/>
          <w:szCs w:val="28"/>
        </w:rPr>
        <w:t>непревышение</w:t>
      </w:r>
      <w:proofErr w:type="spellEnd"/>
      <w:r w:rsidRPr="00FC3AA3">
        <w:rPr>
          <w:sz w:val="28"/>
          <w:szCs w:val="28"/>
        </w:rPr>
        <w:t xml:space="preserve"> указанной в </w:t>
      </w:r>
      <w:r w:rsidR="004C1F90" w:rsidRPr="00FC3AA3">
        <w:rPr>
          <w:sz w:val="28"/>
          <w:szCs w:val="28"/>
        </w:rPr>
        <w:t>Распоряжении</w:t>
      </w:r>
      <w:r w:rsidRPr="00FC3AA3">
        <w:rPr>
          <w:sz w:val="28"/>
          <w:szCs w:val="28"/>
        </w:rPr>
        <w:t xml:space="preserve">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</w:t>
      </w:r>
      <w:r w:rsidR="002A459C" w:rsidRPr="00FC3AA3">
        <w:rPr>
          <w:sz w:val="28"/>
          <w:szCs w:val="28"/>
        </w:rPr>
        <w:t xml:space="preserve">ансового платежа, установленным муниципальным </w:t>
      </w:r>
      <w:r w:rsidR="006D6AD8" w:rsidRPr="00FC3AA3">
        <w:rPr>
          <w:sz w:val="28"/>
          <w:szCs w:val="28"/>
        </w:rPr>
        <w:t xml:space="preserve">правовым </w:t>
      </w:r>
      <w:r w:rsidR="002A459C" w:rsidRPr="00FC3AA3">
        <w:rPr>
          <w:sz w:val="28"/>
          <w:szCs w:val="28"/>
        </w:rPr>
        <w:t>актом</w:t>
      </w:r>
      <w:r w:rsidRPr="00FC3AA3">
        <w:rPr>
          <w:sz w:val="28"/>
          <w:szCs w:val="28"/>
        </w:rPr>
        <w:t>;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0" w:name="P109"/>
      <w:bookmarkEnd w:id="10"/>
      <w:r w:rsidRPr="00FC3AA3">
        <w:rPr>
          <w:sz w:val="28"/>
          <w:szCs w:val="28"/>
        </w:rPr>
        <w:t xml:space="preserve">15) </w:t>
      </w:r>
      <w:proofErr w:type="spellStart"/>
      <w:r w:rsidRPr="00FC3AA3">
        <w:rPr>
          <w:sz w:val="28"/>
          <w:szCs w:val="28"/>
        </w:rPr>
        <w:t>неопережение</w:t>
      </w:r>
      <w:proofErr w:type="spellEnd"/>
      <w:r w:rsidRPr="00FC3AA3">
        <w:rPr>
          <w:sz w:val="28"/>
          <w:szCs w:val="28"/>
        </w:rPr>
        <w:t xml:space="preserve"> графика внесения арендной платы по бюджетному обязательству, в случае представления </w:t>
      </w:r>
      <w:r w:rsidR="004C1F90" w:rsidRPr="00FC3AA3">
        <w:rPr>
          <w:sz w:val="28"/>
          <w:szCs w:val="28"/>
        </w:rPr>
        <w:t>Распоряжения</w:t>
      </w:r>
      <w:r w:rsidRPr="00FC3AA3">
        <w:rPr>
          <w:sz w:val="28"/>
          <w:szCs w:val="28"/>
        </w:rPr>
        <w:t xml:space="preserve"> для оплаты денежных обязательств по договору аренды;</w:t>
      </w:r>
    </w:p>
    <w:p w:rsidR="002A459C" w:rsidRPr="00FC3AA3" w:rsidRDefault="006F1144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1" w:name="P110"/>
      <w:bookmarkStart w:id="12" w:name="P114"/>
      <w:bookmarkStart w:id="13" w:name="P115"/>
      <w:bookmarkEnd w:id="11"/>
      <w:bookmarkEnd w:id="12"/>
      <w:bookmarkEnd w:id="13"/>
      <w:r w:rsidRPr="00FC3AA3">
        <w:rPr>
          <w:sz w:val="28"/>
          <w:szCs w:val="28"/>
        </w:rPr>
        <w:t>6</w:t>
      </w:r>
      <w:r w:rsidR="0053370B" w:rsidRPr="00FC3AA3">
        <w:rPr>
          <w:sz w:val="28"/>
          <w:szCs w:val="28"/>
        </w:rPr>
        <w:t xml:space="preserve">. В случае если </w:t>
      </w:r>
      <w:r w:rsidR="005E219C" w:rsidRPr="00FC3AA3">
        <w:rPr>
          <w:sz w:val="28"/>
          <w:szCs w:val="28"/>
        </w:rPr>
        <w:t>Распоряжение</w:t>
      </w:r>
      <w:r w:rsidR="0053370B" w:rsidRPr="00FC3AA3">
        <w:rPr>
          <w:sz w:val="28"/>
          <w:szCs w:val="28"/>
        </w:rPr>
        <w:t xml:space="preserve"> представляется для оплаты денежного обязательства, сформированного органом </w:t>
      </w:r>
      <w:r w:rsidR="002A459C" w:rsidRPr="00FC3AA3">
        <w:rPr>
          <w:sz w:val="28"/>
          <w:szCs w:val="28"/>
        </w:rPr>
        <w:t>Федерального</w:t>
      </w:r>
      <w:r w:rsidR="0053370B" w:rsidRPr="00FC3AA3">
        <w:rPr>
          <w:sz w:val="28"/>
          <w:szCs w:val="28"/>
        </w:rPr>
        <w:t xml:space="preserve"> казначейства в соответствии с порядком учета обязательств, получатель средств местного бюджета представляет в орган </w:t>
      </w:r>
      <w:r w:rsidR="002A459C" w:rsidRPr="00FC3AA3">
        <w:rPr>
          <w:sz w:val="28"/>
          <w:szCs w:val="28"/>
        </w:rPr>
        <w:t xml:space="preserve">Федерального </w:t>
      </w:r>
      <w:r w:rsidR="0053370B" w:rsidRPr="00FC3AA3">
        <w:rPr>
          <w:sz w:val="28"/>
          <w:szCs w:val="28"/>
        </w:rPr>
        <w:t xml:space="preserve">казначейства вместе с </w:t>
      </w:r>
      <w:r w:rsidR="004C1F90" w:rsidRPr="00FC3AA3">
        <w:rPr>
          <w:sz w:val="28"/>
          <w:szCs w:val="28"/>
        </w:rPr>
        <w:t>Распоряжением</w:t>
      </w:r>
      <w:r w:rsidR="0053370B" w:rsidRPr="00FC3AA3">
        <w:rPr>
          <w:sz w:val="28"/>
          <w:szCs w:val="28"/>
        </w:rPr>
        <w:t xml:space="preserve"> указанный в нем документ, подтверждающий возникн</w:t>
      </w:r>
      <w:r w:rsidR="002A459C" w:rsidRPr="00FC3AA3">
        <w:rPr>
          <w:sz w:val="28"/>
          <w:szCs w:val="28"/>
        </w:rPr>
        <w:t>овение денежного обязательства.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 xml:space="preserve">При санкционировании оплаты денежных обязательств в случае, установленном настоящим пунктом, дополнительно к направлениям проверки, установленным </w:t>
      </w:r>
      <w:hyperlink w:anchor="P87" w:history="1">
        <w:r w:rsidRPr="00FC3AA3">
          <w:rPr>
            <w:sz w:val="28"/>
            <w:szCs w:val="28"/>
          </w:rPr>
          <w:t>пунктом 6</w:t>
        </w:r>
      </w:hyperlink>
      <w:r w:rsidRPr="00FC3AA3">
        <w:rPr>
          <w:sz w:val="28"/>
          <w:szCs w:val="28"/>
        </w:rPr>
        <w:t xml:space="preserve"> настоящего Порядка, осуществляется проверка равенства сумм </w:t>
      </w:r>
      <w:r w:rsidR="00EF4A3F" w:rsidRPr="00FC3AA3">
        <w:rPr>
          <w:sz w:val="28"/>
          <w:szCs w:val="28"/>
        </w:rPr>
        <w:t>Распоряжения</w:t>
      </w:r>
      <w:r w:rsidRPr="00FC3AA3">
        <w:rPr>
          <w:sz w:val="28"/>
          <w:szCs w:val="28"/>
        </w:rPr>
        <w:t xml:space="preserve"> сумме соответствующего денежного обязательства.</w:t>
      </w:r>
    </w:p>
    <w:p w:rsidR="002A459C" w:rsidRPr="00FC3AA3" w:rsidRDefault="006F1144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4" w:name="P117"/>
      <w:bookmarkEnd w:id="14"/>
      <w:r w:rsidRPr="00FC3AA3">
        <w:rPr>
          <w:sz w:val="28"/>
          <w:szCs w:val="28"/>
        </w:rPr>
        <w:t>7</w:t>
      </w:r>
      <w:r w:rsidR="0053370B" w:rsidRPr="00FC3AA3">
        <w:rPr>
          <w:sz w:val="28"/>
          <w:szCs w:val="28"/>
        </w:rPr>
        <w:t xml:space="preserve">. При санкционировании оплаты денежных обязательств, возникших из заключенных </w:t>
      </w:r>
      <w:r w:rsidR="002A459C" w:rsidRPr="00FC3AA3">
        <w:rPr>
          <w:sz w:val="28"/>
          <w:szCs w:val="28"/>
        </w:rPr>
        <w:t>муниципальных</w:t>
      </w:r>
      <w:r w:rsidR="0053370B" w:rsidRPr="00FC3AA3">
        <w:rPr>
          <w:sz w:val="28"/>
          <w:szCs w:val="28"/>
        </w:rPr>
        <w:t xml:space="preserve"> контрактов, предметом которых является строительство, реконструкция объектов капитального строительства, дополнительно к направлениям проверки, установленным </w:t>
      </w:r>
      <w:hyperlink w:anchor="P87" w:history="1">
        <w:r w:rsidR="0053370B" w:rsidRPr="00FC3AA3">
          <w:rPr>
            <w:sz w:val="28"/>
            <w:szCs w:val="28"/>
          </w:rPr>
          <w:t>пунктом 6</w:t>
        </w:r>
      </w:hyperlink>
      <w:r w:rsidR="0053370B" w:rsidRPr="00FC3AA3">
        <w:rPr>
          <w:sz w:val="28"/>
          <w:szCs w:val="28"/>
        </w:rPr>
        <w:t xml:space="preserve"> настоящего Порядка, осуществляется проверка наличия утвержденной проектной документации на указанные объекты капитального строительства</w:t>
      </w:r>
      <w:r w:rsidR="002A459C" w:rsidRPr="00FC3AA3">
        <w:rPr>
          <w:sz w:val="28"/>
          <w:szCs w:val="28"/>
        </w:rPr>
        <w:t>.</w:t>
      </w:r>
      <w:r w:rsidR="0053370B" w:rsidRPr="00FC3AA3">
        <w:rPr>
          <w:sz w:val="28"/>
          <w:szCs w:val="28"/>
        </w:rPr>
        <w:t xml:space="preserve"> </w:t>
      </w:r>
      <w:bookmarkStart w:id="15" w:name="P118"/>
      <w:bookmarkEnd w:id="15"/>
    </w:p>
    <w:p w:rsidR="0053370B" w:rsidRPr="00FC3AA3" w:rsidRDefault="006F114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>8</w:t>
      </w:r>
      <w:r w:rsidR="0053370B" w:rsidRPr="00FC3AA3">
        <w:rPr>
          <w:sz w:val="28"/>
          <w:szCs w:val="28"/>
        </w:rPr>
        <w:t>. Для подтверждения денежного обязательства, возникшего по бюджетному обязательству, обусловленному договором (</w:t>
      </w:r>
      <w:r w:rsidR="002A459C" w:rsidRPr="00FC3AA3">
        <w:rPr>
          <w:sz w:val="28"/>
          <w:szCs w:val="28"/>
        </w:rPr>
        <w:t xml:space="preserve">муниципальным </w:t>
      </w:r>
      <w:r w:rsidR="0053370B" w:rsidRPr="00FC3AA3">
        <w:rPr>
          <w:sz w:val="28"/>
          <w:szCs w:val="28"/>
        </w:rPr>
        <w:t xml:space="preserve">контрактом), предусматривающим обязанность получателя средств местного бюджета - </w:t>
      </w:r>
      <w:r w:rsidR="002A459C" w:rsidRPr="00FC3AA3">
        <w:rPr>
          <w:sz w:val="28"/>
          <w:szCs w:val="28"/>
        </w:rPr>
        <w:t>муниципального</w:t>
      </w:r>
      <w:r w:rsidR="0053370B" w:rsidRPr="00FC3AA3">
        <w:rPr>
          <w:sz w:val="28"/>
          <w:szCs w:val="28"/>
        </w:rPr>
        <w:t xml:space="preserve"> заказчика по перечислению суммы неустойки (штрафа, пеней)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доход местного бюджета, получатель средств местного бюджета представляет в орган </w:t>
      </w:r>
      <w:r w:rsidR="002A459C" w:rsidRPr="00FC3AA3">
        <w:rPr>
          <w:sz w:val="28"/>
          <w:szCs w:val="28"/>
        </w:rPr>
        <w:t xml:space="preserve">Федерального </w:t>
      </w:r>
      <w:r w:rsidR="0053370B" w:rsidRPr="00FC3AA3">
        <w:rPr>
          <w:sz w:val="28"/>
          <w:szCs w:val="28"/>
        </w:rPr>
        <w:t>казначейства по месту обслуживания не позднее представления Распоряжения на оплату денежн</w:t>
      </w:r>
      <w:r w:rsidR="002A459C" w:rsidRPr="00FC3AA3">
        <w:rPr>
          <w:sz w:val="28"/>
          <w:szCs w:val="28"/>
        </w:rPr>
        <w:t xml:space="preserve">ого обязательства по договору </w:t>
      </w:r>
      <w:r w:rsidR="002A459C" w:rsidRPr="00FC3AA3">
        <w:rPr>
          <w:sz w:val="28"/>
          <w:szCs w:val="28"/>
        </w:rPr>
        <w:lastRenderedPageBreak/>
        <w:t xml:space="preserve">(муниципальному </w:t>
      </w:r>
      <w:r w:rsidR="0053370B" w:rsidRPr="00FC3AA3">
        <w:rPr>
          <w:sz w:val="28"/>
          <w:szCs w:val="28"/>
        </w:rPr>
        <w:t>контракту) Распоряжение на перечисление в доход местного бюджета суммы неустойки (штрафа, пеней) по данному договору (</w:t>
      </w:r>
      <w:r w:rsidR="002A459C" w:rsidRPr="00FC3AA3">
        <w:rPr>
          <w:sz w:val="28"/>
          <w:szCs w:val="28"/>
        </w:rPr>
        <w:t>муниципальному</w:t>
      </w:r>
      <w:r w:rsidR="0053370B" w:rsidRPr="00FC3AA3">
        <w:rPr>
          <w:sz w:val="28"/>
          <w:szCs w:val="28"/>
        </w:rPr>
        <w:t xml:space="preserve"> контракту).</w:t>
      </w:r>
    </w:p>
    <w:p w:rsidR="0053370B" w:rsidRPr="00FC3AA3" w:rsidRDefault="006F1144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6" w:name="P119"/>
      <w:bookmarkEnd w:id="16"/>
      <w:r w:rsidRPr="00FC3AA3">
        <w:rPr>
          <w:sz w:val="28"/>
          <w:szCs w:val="28"/>
        </w:rPr>
        <w:t>9</w:t>
      </w:r>
      <w:r w:rsidR="0053370B" w:rsidRPr="00FC3AA3">
        <w:rPr>
          <w:sz w:val="28"/>
          <w:szCs w:val="28"/>
        </w:rPr>
        <w:t>.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направлениям: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>1) соответствие указанных в Распоряжении кодов классификации расходов местного бюджета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>2) соответствие указанных в Распоряжении кодов видов расходов классификации расходов местного бюджета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 xml:space="preserve">3) </w:t>
      </w:r>
      <w:proofErr w:type="spellStart"/>
      <w:r w:rsidRPr="00FC3AA3">
        <w:rPr>
          <w:sz w:val="28"/>
          <w:szCs w:val="28"/>
        </w:rPr>
        <w:t>непревышение</w:t>
      </w:r>
      <w:proofErr w:type="spellEnd"/>
      <w:r w:rsidRPr="00FC3AA3">
        <w:rPr>
          <w:sz w:val="28"/>
          <w:szCs w:val="28"/>
        </w:rPr>
        <w:t xml:space="preserve"> сумм, указанных в Распоряжении, над остатками соответствующих бюджетных ассигнований, учтенных на лицевом счете получателя бюджетных средств.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7" w:name="P123"/>
      <w:bookmarkEnd w:id="17"/>
      <w:r w:rsidRPr="00FC3AA3">
        <w:rPr>
          <w:sz w:val="28"/>
          <w:szCs w:val="28"/>
        </w:rPr>
        <w:t>1</w:t>
      </w:r>
      <w:r w:rsidR="006F1144" w:rsidRPr="00FC3AA3">
        <w:rPr>
          <w:sz w:val="28"/>
          <w:szCs w:val="28"/>
        </w:rPr>
        <w:t>0</w:t>
      </w:r>
      <w:r w:rsidRPr="00FC3AA3">
        <w:rPr>
          <w:sz w:val="28"/>
          <w:szCs w:val="28"/>
        </w:rPr>
        <w:t>. При санкционировании оплаты денежных обязательств по перечислениям по источникам финансирования дефицита местного бюджета осуществляется проверка Распоряжения по следующим направлениям: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>1) соответствие указанных в Распоряжении кодов классификации источников финансирования дефицита местного бюджета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>2) соответствие указанных в Распоряжении кодов аналитической группы вида источника финансирования дефицита бюджета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 xml:space="preserve">3) </w:t>
      </w:r>
      <w:proofErr w:type="spellStart"/>
      <w:r w:rsidRPr="00FC3AA3">
        <w:rPr>
          <w:sz w:val="28"/>
          <w:szCs w:val="28"/>
        </w:rPr>
        <w:t>непревышение</w:t>
      </w:r>
      <w:proofErr w:type="spellEnd"/>
      <w:r w:rsidRPr="00FC3AA3">
        <w:rPr>
          <w:sz w:val="28"/>
          <w:szCs w:val="28"/>
        </w:rPr>
        <w:t xml:space="preserve"> сумм, указанных в Распоряжении, остаткам соответствующих бюджетных ассигнований, учтенных на лицевом счете администратора источников внутреннего (внешнего) финансирования дефицита бюджета.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>1</w:t>
      </w:r>
      <w:r w:rsidR="006F1144" w:rsidRPr="00FC3AA3">
        <w:rPr>
          <w:sz w:val="28"/>
          <w:szCs w:val="28"/>
        </w:rPr>
        <w:t>1</w:t>
      </w:r>
      <w:r w:rsidRPr="00FC3AA3">
        <w:rPr>
          <w:sz w:val="28"/>
          <w:szCs w:val="28"/>
        </w:rPr>
        <w:t xml:space="preserve">. В случае если информация, указанная в Распоряжении, или его форма не соответствуют требованиям, установленным </w:t>
      </w:r>
      <w:hyperlink w:anchor="P47" w:history="1">
        <w:r w:rsidRPr="00FC3AA3">
          <w:rPr>
            <w:sz w:val="28"/>
            <w:szCs w:val="28"/>
          </w:rPr>
          <w:t>пунктами 3</w:t>
        </w:r>
      </w:hyperlink>
      <w:r w:rsidRPr="00FC3AA3">
        <w:rPr>
          <w:sz w:val="28"/>
          <w:szCs w:val="28"/>
        </w:rPr>
        <w:t xml:space="preserve">, </w:t>
      </w:r>
      <w:hyperlink w:anchor="P50" w:history="1">
        <w:r w:rsidRPr="00FC3AA3">
          <w:rPr>
            <w:sz w:val="28"/>
            <w:szCs w:val="28"/>
          </w:rPr>
          <w:t>4</w:t>
        </w:r>
      </w:hyperlink>
      <w:r w:rsidRPr="00FC3AA3">
        <w:rPr>
          <w:sz w:val="28"/>
          <w:szCs w:val="28"/>
        </w:rPr>
        <w:t xml:space="preserve">, </w:t>
      </w:r>
      <w:hyperlink w:anchor="P88" w:history="1">
        <w:r w:rsidRPr="00FC3AA3">
          <w:rPr>
            <w:sz w:val="28"/>
            <w:szCs w:val="28"/>
          </w:rPr>
          <w:t>подпунктами 1</w:t>
        </w:r>
      </w:hyperlink>
      <w:r w:rsidRPr="00FC3AA3">
        <w:rPr>
          <w:sz w:val="28"/>
          <w:szCs w:val="28"/>
        </w:rPr>
        <w:t xml:space="preserve"> - </w:t>
      </w:r>
      <w:hyperlink w:anchor="P103" w:history="1">
        <w:r w:rsidRPr="00FC3AA3">
          <w:rPr>
            <w:sz w:val="28"/>
            <w:szCs w:val="28"/>
          </w:rPr>
          <w:t>13</w:t>
        </w:r>
      </w:hyperlink>
      <w:hyperlink w:anchor="P110" w:history="1">
        <w:r w:rsidRPr="00FC3AA3">
          <w:rPr>
            <w:sz w:val="28"/>
            <w:szCs w:val="28"/>
          </w:rPr>
          <w:t xml:space="preserve"> пункта </w:t>
        </w:r>
        <w:r w:rsidR="006F1144" w:rsidRPr="00FC3AA3">
          <w:rPr>
            <w:sz w:val="28"/>
            <w:szCs w:val="28"/>
          </w:rPr>
          <w:t>5</w:t>
        </w:r>
      </w:hyperlink>
      <w:r w:rsidRPr="00FC3AA3">
        <w:rPr>
          <w:sz w:val="28"/>
          <w:szCs w:val="28"/>
        </w:rPr>
        <w:t xml:space="preserve">, </w:t>
      </w:r>
      <w:hyperlink w:anchor="P115" w:history="1">
        <w:r w:rsidRPr="00FC3AA3">
          <w:rPr>
            <w:sz w:val="28"/>
            <w:szCs w:val="28"/>
          </w:rPr>
          <w:t xml:space="preserve">пунктами </w:t>
        </w:r>
        <w:r w:rsidR="006F1144" w:rsidRPr="00FC3AA3">
          <w:rPr>
            <w:sz w:val="28"/>
            <w:szCs w:val="28"/>
          </w:rPr>
          <w:t>6</w:t>
        </w:r>
      </w:hyperlink>
      <w:r w:rsidRPr="00FC3AA3">
        <w:rPr>
          <w:sz w:val="28"/>
          <w:szCs w:val="28"/>
        </w:rPr>
        <w:t>,</w:t>
      </w:r>
      <w:r w:rsidR="006F1144" w:rsidRPr="00FC3AA3">
        <w:rPr>
          <w:sz w:val="28"/>
          <w:szCs w:val="28"/>
        </w:rPr>
        <w:t xml:space="preserve"> 7</w:t>
      </w:r>
      <w:r w:rsidRPr="00FC3AA3">
        <w:rPr>
          <w:sz w:val="28"/>
          <w:szCs w:val="28"/>
        </w:rPr>
        <w:t xml:space="preserve">, </w:t>
      </w:r>
      <w:r w:rsidR="006F1144" w:rsidRPr="00FC3AA3">
        <w:rPr>
          <w:sz w:val="28"/>
          <w:szCs w:val="28"/>
        </w:rPr>
        <w:t>9</w:t>
      </w:r>
      <w:r w:rsidRPr="00FC3AA3">
        <w:rPr>
          <w:sz w:val="28"/>
          <w:szCs w:val="28"/>
        </w:rPr>
        <w:t xml:space="preserve"> и </w:t>
      </w:r>
      <w:hyperlink w:anchor="P123" w:history="1">
        <w:r w:rsidRPr="00FC3AA3">
          <w:rPr>
            <w:sz w:val="28"/>
            <w:szCs w:val="28"/>
          </w:rPr>
          <w:t>1</w:t>
        </w:r>
        <w:r w:rsidR="006F1144" w:rsidRPr="00FC3AA3">
          <w:rPr>
            <w:sz w:val="28"/>
            <w:szCs w:val="28"/>
          </w:rPr>
          <w:t>0</w:t>
        </w:r>
      </w:hyperlink>
      <w:r w:rsidRPr="00FC3AA3">
        <w:rPr>
          <w:sz w:val="28"/>
          <w:szCs w:val="28"/>
        </w:rPr>
        <w:t xml:space="preserve"> настоящего Порядка, или в случае установления нарушения получателем средств местного бюджета условий, установленных </w:t>
      </w:r>
      <w:hyperlink w:anchor="P118" w:history="1">
        <w:r w:rsidRPr="00FC3AA3">
          <w:rPr>
            <w:sz w:val="28"/>
            <w:szCs w:val="28"/>
          </w:rPr>
          <w:t xml:space="preserve">пунктом </w:t>
        </w:r>
        <w:r w:rsidR="006F1144" w:rsidRPr="00FC3AA3">
          <w:rPr>
            <w:sz w:val="28"/>
            <w:szCs w:val="28"/>
          </w:rPr>
          <w:t>8</w:t>
        </w:r>
      </w:hyperlink>
      <w:r w:rsidRPr="00FC3AA3">
        <w:rPr>
          <w:sz w:val="28"/>
          <w:szCs w:val="28"/>
        </w:rPr>
        <w:t xml:space="preserve"> настоящего Порядка, орган </w:t>
      </w:r>
      <w:r w:rsidR="001F37EE" w:rsidRPr="00FC3AA3">
        <w:rPr>
          <w:sz w:val="28"/>
          <w:szCs w:val="28"/>
        </w:rPr>
        <w:t>Федерального</w:t>
      </w:r>
      <w:r w:rsidRPr="00FC3AA3">
        <w:rPr>
          <w:sz w:val="28"/>
          <w:szCs w:val="28"/>
        </w:rPr>
        <w:t xml:space="preserve"> казначейства не позднее сроков, установленных </w:t>
      </w:r>
      <w:hyperlink w:anchor="P47" w:history="1">
        <w:r w:rsidRPr="00FC3AA3">
          <w:rPr>
            <w:sz w:val="28"/>
            <w:szCs w:val="28"/>
          </w:rPr>
          <w:t>пунктом 3</w:t>
        </w:r>
      </w:hyperlink>
      <w:r w:rsidRPr="00FC3AA3">
        <w:rPr>
          <w:sz w:val="28"/>
          <w:szCs w:val="28"/>
        </w:rPr>
        <w:t xml:space="preserve"> настоящего </w:t>
      </w:r>
      <w:r w:rsidRPr="00FC3AA3">
        <w:rPr>
          <w:sz w:val="28"/>
          <w:szCs w:val="28"/>
        </w:rPr>
        <w:lastRenderedPageBreak/>
        <w:t xml:space="preserve">Порядка, направляет получателю средств местного бюджета уведомление в электронной форме, содержащее информацию, позволяющую идентифицировать Распоряжение, не принятое к исполнению, а также содержащее дату и причину отказа, согласно правилам организации и функционирования системы казначейских платежей </w:t>
      </w:r>
    </w:p>
    <w:p w:rsidR="0053370B" w:rsidRPr="00FC3AA3" w:rsidRDefault="0053370B">
      <w:pPr>
        <w:pStyle w:val="ConsPlusNormal"/>
        <w:jc w:val="both"/>
        <w:rPr>
          <w:sz w:val="28"/>
          <w:szCs w:val="28"/>
        </w:rPr>
      </w:pPr>
    </w:p>
    <w:p w:rsidR="0053370B" w:rsidRPr="00FC3AA3" w:rsidRDefault="0053370B">
      <w:pPr>
        <w:pStyle w:val="ConsPlusNormal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 xml:space="preserve">При установлении органом </w:t>
      </w:r>
      <w:r w:rsidR="002A459C" w:rsidRPr="00FC3AA3">
        <w:rPr>
          <w:sz w:val="28"/>
          <w:szCs w:val="28"/>
        </w:rPr>
        <w:t xml:space="preserve">Федерального </w:t>
      </w:r>
      <w:r w:rsidRPr="00FC3AA3">
        <w:rPr>
          <w:sz w:val="28"/>
          <w:szCs w:val="28"/>
        </w:rPr>
        <w:t xml:space="preserve">казначейства нарушений получателем средств местного бюджета условий, установленных </w:t>
      </w:r>
      <w:hyperlink w:anchor="P108" w:history="1">
        <w:r w:rsidRPr="00FC3AA3">
          <w:rPr>
            <w:sz w:val="28"/>
            <w:szCs w:val="28"/>
          </w:rPr>
          <w:t>подпунктами 14</w:t>
        </w:r>
      </w:hyperlink>
      <w:r w:rsidRPr="00FC3AA3">
        <w:rPr>
          <w:sz w:val="28"/>
          <w:szCs w:val="28"/>
        </w:rPr>
        <w:t xml:space="preserve"> и (или) </w:t>
      </w:r>
      <w:hyperlink w:anchor="P109" w:history="1">
        <w:r w:rsidR="00E34DC2" w:rsidRPr="00FC3AA3">
          <w:rPr>
            <w:sz w:val="28"/>
            <w:szCs w:val="28"/>
          </w:rPr>
          <w:t>5</w:t>
        </w:r>
      </w:hyperlink>
      <w:r w:rsidRPr="00FC3AA3">
        <w:rPr>
          <w:sz w:val="28"/>
          <w:szCs w:val="28"/>
        </w:rPr>
        <w:t xml:space="preserve"> настоящего Порядка, орган </w:t>
      </w:r>
      <w:r w:rsidR="002A459C" w:rsidRPr="00FC3AA3">
        <w:rPr>
          <w:sz w:val="28"/>
          <w:szCs w:val="28"/>
        </w:rPr>
        <w:t>Федерального</w:t>
      </w:r>
      <w:r w:rsidRPr="00FC3AA3">
        <w:rPr>
          <w:sz w:val="28"/>
          <w:szCs w:val="28"/>
        </w:rPr>
        <w:t xml:space="preserve"> казначейства не позднее двух рабочих дней после отражения операций, вызвавших указанные нарушения, на соответствующем лицевом счете доводит информацию о данных нарушениях до получателя средств местного бюджета путем направления Уведомления о нарушении установленных предельных размеров авансового платежа (код формы по КФД 0504713) и (или) Уведомления о нарушении сроков внесения и размеров арендной платы (код формы по КФД 0504714), а также обеспечивает доведение указанной информации до главного распорядителя (распорядителя) средств местного бюджета, в ведении которого находится допустивший нарушение получатель средств местного бюджета, не позднее десяти рабочих дней после отражения операций, вызвавших указанные нарушения, на соответствующем лицевом счете.</w:t>
      </w:r>
    </w:p>
    <w:p w:rsidR="00687789" w:rsidRPr="00FC3AA3" w:rsidRDefault="00687789">
      <w:pPr>
        <w:pStyle w:val="ConsPlusNormal"/>
        <w:ind w:firstLine="540"/>
        <w:jc w:val="both"/>
        <w:rPr>
          <w:sz w:val="28"/>
          <w:szCs w:val="28"/>
        </w:rPr>
      </w:pPr>
    </w:p>
    <w:p w:rsidR="0053370B" w:rsidRPr="00FC3AA3" w:rsidRDefault="0053370B">
      <w:pPr>
        <w:pStyle w:val="ConsPlusNormal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>1</w:t>
      </w:r>
      <w:r w:rsidR="00E34DC2" w:rsidRPr="00FC3AA3">
        <w:rPr>
          <w:sz w:val="28"/>
          <w:szCs w:val="28"/>
        </w:rPr>
        <w:t>2</w:t>
      </w:r>
      <w:r w:rsidRPr="00FC3AA3">
        <w:rPr>
          <w:sz w:val="28"/>
          <w:szCs w:val="28"/>
        </w:rPr>
        <w:t xml:space="preserve">. При положительном результате проверки в соответствии с требованиями, установленными настоящим Порядком, в Распоряжении, представленном на бумажном носителе, органом </w:t>
      </w:r>
      <w:r w:rsidR="002A459C" w:rsidRPr="00FC3AA3">
        <w:rPr>
          <w:sz w:val="28"/>
          <w:szCs w:val="28"/>
        </w:rPr>
        <w:t>Федерального</w:t>
      </w:r>
      <w:r w:rsidRPr="00FC3AA3">
        <w:rPr>
          <w:sz w:val="28"/>
          <w:szCs w:val="28"/>
        </w:rPr>
        <w:t xml:space="preserve"> казначейства проставляется отметка, подтверждающая санкционирование оплаты денежных обязательств получателя средств местного бюджета (администратора источников финансирования дефицита местного бюджета) с указанием даты, подписи, расшифровки подписи, содержащей фамилию, инициалы ответственного исполнителя органа </w:t>
      </w:r>
      <w:r w:rsidR="0029627B" w:rsidRPr="00FC3AA3">
        <w:rPr>
          <w:sz w:val="28"/>
          <w:szCs w:val="28"/>
        </w:rPr>
        <w:t>Федерального</w:t>
      </w:r>
      <w:r w:rsidRPr="00FC3AA3">
        <w:rPr>
          <w:sz w:val="28"/>
          <w:szCs w:val="28"/>
        </w:rPr>
        <w:t xml:space="preserve"> казначейства, и Распоряжение принимается к исполнению.</w:t>
      </w:r>
    </w:p>
    <w:p w:rsidR="0053370B" w:rsidRPr="00FC3AA3" w:rsidRDefault="005337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C3AA3">
        <w:rPr>
          <w:sz w:val="28"/>
          <w:szCs w:val="28"/>
        </w:rPr>
        <w:t>1</w:t>
      </w:r>
      <w:r w:rsidR="00E34DC2" w:rsidRPr="00FC3AA3">
        <w:rPr>
          <w:sz w:val="28"/>
          <w:szCs w:val="28"/>
        </w:rPr>
        <w:t>3</w:t>
      </w:r>
      <w:r w:rsidRPr="00FC3AA3">
        <w:rPr>
          <w:sz w:val="28"/>
          <w:szCs w:val="28"/>
        </w:rPr>
        <w:t>. Представление и хранение Распоряжения для санкционирования оплаты денежных обязательств получателей средств местного бюджета (администраторов источников финансирования дефицита местного бюджета), содержащего сведения, составляющие государственную тайну, осуществляется в соответствии с настоящим Порядком.</w:t>
      </w:r>
    </w:p>
    <w:p w:rsidR="0053370B" w:rsidRPr="00FC3AA3" w:rsidRDefault="0053370B">
      <w:pPr>
        <w:pStyle w:val="ConsPlusNormal"/>
        <w:jc w:val="both"/>
        <w:rPr>
          <w:sz w:val="28"/>
          <w:szCs w:val="28"/>
        </w:rPr>
      </w:pPr>
    </w:p>
    <w:p w:rsidR="0053370B" w:rsidRPr="00FC3AA3" w:rsidRDefault="0053370B">
      <w:pPr>
        <w:pStyle w:val="ConsPlusNormal"/>
        <w:jc w:val="both"/>
        <w:rPr>
          <w:sz w:val="28"/>
          <w:szCs w:val="28"/>
        </w:rPr>
      </w:pPr>
    </w:p>
    <w:p w:rsidR="0053370B" w:rsidRPr="00FC3AA3" w:rsidRDefault="0053370B">
      <w:pPr>
        <w:pStyle w:val="ConsPlusNormal"/>
        <w:jc w:val="both"/>
        <w:rPr>
          <w:sz w:val="28"/>
          <w:szCs w:val="28"/>
        </w:rPr>
      </w:pPr>
    </w:p>
    <w:p w:rsidR="00BF404D" w:rsidRPr="00FC3AA3" w:rsidRDefault="00BF404D">
      <w:pPr>
        <w:pStyle w:val="ConsPlusNormal"/>
        <w:jc w:val="both"/>
        <w:rPr>
          <w:sz w:val="28"/>
          <w:szCs w:val="28"/>
        </w:rPr>
      </w:pPr>
    </w:p>
    <w:p w:rsidR="00BF404D" w:rsidRPr="00FC3AA3" w:rsidRDefault="00BF404D">
      <w:pPr>
        <w:pStyle w:val="ConsPlusNormal"/>
        <w:jc w:val="both"/>
        <w:rPr>
          <w:sz w:val="28"/>
          <w:szCs w:val="28"/>
        </w:rPr>
      </w:pPr>
    </w:p>
    <w:p w:rsidR="00BF404D" w:rsidRPr="00FC3AA3" w:rsidRDefault="00BF404D">
      <w:pPr>
        <w:pStyle w:val="ConsPlusNormal"/>
        <w:jc w:val="both"/>
        <w:rPr>
          <w:sz w:val="28"/>
          <w:szCs w:val="28"/>
        </w:rPr>
      </w:pPr>
    </w:p>
    <w:p w:rsidR="00BF404D" w:rsidRPr="00FC3AA3" w:rsidRDefault="00BF404D">
      <w:pPr>
        <w:pStyle w:val="ConsPlusNormal"/>
        <w:jc w:val="both"/>
        <w:rPr>
          <w:sz w:val="28"/>
          <w:szCs w:val="28"/>
        </w:rPr>
      </w:pPr>
    </w:p>
    <w:p w:rsidR="0053370B" w:rsidRPr="00FC3AA3" w:rsidRDefault="0053370B">
      <w:pPr>
        <w:pStyle w:val="ConsPlusNormal"/>
        <w:jc w:val="both"/>
      </w:pPr>
    </w:p>
    <w:p w:rsidR="0053370B" w:rsidRPr="00FC3AA3" w:rsidRDefault="0053370B">
      <w:pPr>
        <w:pStyle w:val="ConsPlusNormal"/>
        <w:jc w:val="right"/>
        <w:outlineLvl w:val="1"/>
      </w:pPr>
      <w:r w:rsidRPr="00FC3AA3">
        <w:lastRenderedPageBreak/>
        <w:t>Приложение N 1</w:t>
      </w:r>
    </w:p>
    <w:p w:rsidR="0053370B" w:rsidRPr="00FC3AA3" w:rsidRDefault="0053370B">
      <w:pPr>
        <w:pStyle w:val="ConsPlusNormal"/>
        <w:jc w:val="right"/>
      </w:pPr>
      <w:r w:rsidRPr="00FC3AA3">
        <w:t>к Порядку санкционирования оплаты</w:t>
      </w:r>
    </w:p>
    <w:p w:rsidR="0053370B" w:rsidRPr="00FC3AA3" w:rsidRDefault="0053370B">
      <w:pPr>
        <w:pStyle w:val="ConsPlusNormal"/>
        <w:jc w:val="right"/>
      </w:pPr>
      <w:r w:rsidRPr="00FC3AA3">
        <w:t>денежных обязательств получателей</w:t>
      </w:r>
    </w:p>
    <w:p w:rsidR="0053370B" w:rsidRPr="00FC3AA3" w:rsidRDefault="0053370B">
      <w:pPr>
        <w:pStyle w:val="ConsPlusNormal"/>
        <w:jc w:val="right"/>
      </w:pPr>
      <w:r w:rsidRPr="00FC3AA3">
        <w:t>средств местного бюджета</w:t>
      </w:r>
    </w:p>
    <w:p w:rsidR="0053370B" w:rsidRPr="00FC3AA3" w:rsidRDefault="0053370B">
      <w:pPr>
        <w:pStyle w:val="ConsPlusNormal"/>
        <w:jc w:val="right"/>
      </w:pPr>
      <w:r w:rsidRPr="00FC3AA3">
        <w:t>и оплаты денежных обязательств,</w:t>
      </w:r>
    </w:p>
    <w:p w:rsidR="0053370B" w:rsidRPr="00FC3AA3" w:rsidRDefault="0053370B">
      <w:pPr>
        <w:pStyle w:val="ConsPlusNormal"/>
        <w:jc w:val="right"/>
      </w:pPr>
      <w:r w:rsidRPr="00FC3AA3">
        <w:t>подлежащих исполнению за счет</w:t>
      </w:r>
    </w:p>
    <w:p w:rsidR="0053370B" w:rsidRPr="00FC3AA3" w:rsidRDefault="0053370B">
      <w:pPr>
        <w:pStyle w:val="ConsPlusNormal"/>
        <w:jc w:val="right"/>
      </w:pPr>
      <w:r w:rsidRPr="00FC3AA3">
        <w:t>бюджетных ассигнований по источникам</w:t>
      </w:r>
    </w:p>
    <w:p w:rsidR="0053370B" w:rsidRPr="00FC3AA3" w:rsidRDefault="0053370B">
      <w:pPr>
        <w:pStyle w:val="ConsPlusNormal"/>
        <w:jc w:val="right"/>
      </w:pPr>
      <w:r w:rsidRPr="00FC3AA3">
        <w:t>финансирования дефицита местного</w:t>
      </w:r>
    </w:p>
    <w:p w:rsidR="0053370B" w:rsidRPr="00FC3AA3" w:rsidRDefault="0053370B" w:rsidP="007473DA">
      <w:pPr>
        <w:pStyle w:val="ConsPlusNormal"/>
        <w:jc w:val="right"/>
      </w:pPr>
      <w:r w:rsidRPr="00FC3AA3">
        <w:t xml:space="preserve">бюджета, утвержденному </w:t>
      </w:r>
      <w:r w:rsidR="00BF404D" w:rsidRPr="00FC3AA3">
        <w:t>постановл</w:t>
      </w:r>
      <w:r w:rsidR="00E34DC2" w:rsidRPr="00FC3AA3">
        <w:t>ением</w:t>
      </w:r>
    </w:p>
    <w:p w:rsidR="0053370B" w:rsidRPr="00FC3AA3" w:rsidRDefault="0053370B">
      <w:pPr>
        <w:pStyle w:val="ConsPlusNormal"/>
        <w:jc w:val="right"/>
      </w:pPr>
      <w:r w:rsidRPr="00FC3AA3">
        <w:t xml:space="preserve">от </w:t>
      </w:r>
      <w:r w:rsidR="007473DA" w:rsidRPr="00FC3AA3">
        <w:t>22.12.</w:t>
      </w:r>
      <w:r w:rsidR="00BD4261" w:rsidRPr="00FC3AA3">
        <w:t>2021</w:t>
      </w:r>
      <w:r w:rsidR="007473DA" w:rsidRPr="00FC3AA3">
        <w:t>г.</w:t>
      </w:r>
      <w:r w:rsidRPr="00FC3AA3">
        <w:t xml:space="preserve"> </w:t>
      </w:r>
      <w:proofErr w:type="gramStart"/>
      <w:r w:rsidR="00BD4261" w:rsidRPr="00FC3AA3">
        <w:t xml:space="preserve">№ </w:t>
      </w:r>
      <w:r w:rsidR="0025291D" w:rsidRPr="00FC3AA3">
        <w:t xml:space="preserve"> 130</w:t>
      </w:r>
      <w:proofErr w:type="gramEnd"/>
    </w:p>
    <w:p w:rsidR="0053370B" w:rsidRPr="00FC3AA3" w:rsidRDefault="0053370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3370B" w:rsidRPr="00FC3AA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  <w:jc w:val="center"/>
            </w:pPr>
            <w:bookmarkStart w:id="18" w:name="P155"/>
            <w:bookmarkEnd w:id="18"/>
            <w:r w:rsidRPr="00FC3AA3">
              <w:t>УВЕДОМЛЕНИЕ N _____</w:t>
            </w:r>
          </w:p>
          <w:p w:rsidR="0053370B" w:rsidRPr="00FC3AA3" w:rsidRDefault="0053370B">
            <w:pPr>
              <w:pStyle w:val="ConsPlusNormal"/>
              <w:jc w:val="center"/>
            </w:pPr>
            <w:r w:rsidRPr="00FC3AA3">
              <w:t>о нарушении установленных предельных размеров авансового платежа</w:t>
            </w:r>
          </w:p>
        </w:tc>
      </w:tr>
    </w:tbl>
    <w:p w:rsidR="0053370B" w:rsidRPr="00FC3AA3" w:rsidRDefault="0053370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2324"/>
        <w:gridCol w:w="340"/>
        <w:gridCol w:w="1928"/>
        <w:gridCol w:w="1020"/>
      </w:tblGrid>
      <w:tr w:rsidR="0053370B" w:rsidRPr="00FC3AA3">
        <w:tc>
          <w:tcPr>
            <w:tcW w:w="57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t>Коды</w:t>
            </w:r>
          </w:p>
        </w:tc>
      </w:tr>
      <w:tr w:rsidR="0053370B" w:rsidRPr="00FC3AA3">
        <w:tc>
          <w:tcPr>
            <w:tcW w:w="5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70B" w:rsidRPr="00FC3AA3" w:rsidRDefault="0053370B">
            <w:pPr>
              <w:pStyle w:val="ConsPlusNormal"/>
              <w:jc w:val="right"/>
            </w:pPr>
            <w:r w:rsidRPr="00FC3AA3">
              <w:t>Форма по КФД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t>0504713</w:t>
            </w:r>
          </w:p>
        </w:tc>
      </w:tr>
      <w:tr w:rsidR="0053370B" w:rsidRPr="00FC3AA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t>от "__" 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70B" w:rsidRPr="00FC3AA3" w:rsidRDefault="0053370B">
            <w:pPr>
              <w:pStyle w:val="ConsPlusNormal"/>
              <w:jc w:val="right"/>
            </w:pPr>
            <w:r w:rsidRPr="00FC3AA3"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0B" w:rsidRPr="00FC3AA3" w:rsidRDefault="0053370B">
            <w:pPr>
              <w:pStyle w:val="ConsPlusNormal"/>
            </w:pPr>
          </w:p>
        </w:tc>
      </w:tr>
      <w:tr w:rsidR="0053370B" w:rsidRPr="00FC3AA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70B" w:rsidRPr="00FC3AA3" w:rsidRDefault="0053370B" w:rsidP="00BD4261">
            <w:pPr>
              <w:pStyle w:val="ConsPlusNormal"/>
            </w:pPr>
            <w:r w:rsidRPr="00FC3AA3">
              <w:t xml:space="preserve">Наименование органа </w:t>
            </w:r>
            <w:r w:rsidR="00BD4261" w:rsidRPr="00FC3AA3">
              <w:t>Федерального</w:t>
            </w:r>
            <w:r w:rsidRPr="00FC3AA3">
              <w:t xml:space="preserve"> казначейства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70B" w:rsidRPr="00FC3AA3" w:rsidRDefault="0053370B">
            <w:pPr>
              <w:pStyle w:val="ConsPlusNormal"/>
              <w:jc w:val="right"/>
            </w:pPr>
            <w:r w:rsidRPr="00FC3AA3">
              <w:t>по КОФК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0B" w:rsidRPr="00FC3AA3" w:rsidRDefault="0053370B">
            <w:pPr>
              <w:pStyle w:val="ConsPlusNormal"/>
            </w:pPr>
          </w:p>
        </w:tc>
      </w:tr>
      <w:tr w:rsidR="0053370B" w:rsidRPr="00FC3AA3"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  <w:r w:rsidRPr="00FC3AA3">
              <w:t>Главный распорядитель (распорядитель) бюджетных средств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70B" w:rsidRPr="00FC3AA3" w:rsidRDefault="0053370B">
            <w:pPr>
              <w:pStyle w:val="ConsPlusNormal"/>
              <w:jc w:val="right"/>
            </w:pPr>
            <w:r w:rsidRPr="00FC3AA3">
              <w:t>Глава 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0B" w:rsidRPr="00FC3AA3" w:rsidRDefault="0053370B">
            <w:pPr>
              <w:pStyle w:val="ConsPlusNormal"/>
            </w:pPr>
          </w:p>
        </w:tc>
      </w:tr>
      <w:tr w:rsidR="0053370B" w:rsidRPr="00FC3AA3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/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/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70B" w:rsidRPr="00FC3AA3" w:rsidRDefault="0053370B">
            <w:pPr>
              <w:pStyle w:val="ConsPlusNormal"/>
              <w:jc w:val="right"/>
            </w:pPr>
            <w:r w:rsidRPr="00FC3AA3"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0B" w:rsidRPr="00FC3AA3" w:rsidRDefault="0053370B">
            <w:pPr>
              <w:pStyle w:val="ConsPlusNormal"/>
            </w:pPr>
          </w:p>
        </w:tc>
      </w:tr>
      <w:tr w:rsidR="0053370B" w:rsidRPr="00FC3AA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70B" w:rsidRPr="00FC3AA3" w:rsidRDefault="0053370B">
            <w:pPr>
              <w:pStyle w:val="ConsPlusNormal"/>
            </w:pPr>
            <w:r w:rsidRPr="00FC3AA3">
              <w:t>Получатель бюджетных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70B" w:rsidRPr="00FC3AA3" w:rsidRDefault="0053370B">
            <w:pPr>
              <w:pStyle w:val="ConsPlusNormal"/>
              <w:jc w:val="right"/>
            </w:pPr>
            <w:r w:rsidRPr="00FC3AA3"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0B" w:rsidRPr="00FC3AA3" w:rsidRDefault="0053370B">
            <w:pPr>
              <w:pStyle w:val="ConsPlusNormal"/>
            </w:pPr>
          </w:p>
        </w:tc>
      </w:tr>
      <w:tr w:rsidR="0053370B" w:rsidRPr="00FC3AA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70B" w:rsidRPr="00FC3AA3" w:rsidRDefault="0053370B">
            <w:pPr>
              <w:pStyle w:val="ConsPlusNormal"/>
              <w:jc w:val="right"/>
            </w:pPr>
            <w:r w:rsidRPr="00FC3AA3">
              <w:t>Номер лицевого счета получателя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0B" w:rsidRPr="00FC3AA3" w:rsidRDefault="0053370B">
            <w:pPr>
              <w:pStyle w:val="ConsPlusNormal"/>
            </w:pPr>
          </w:p>
        </w:tc>
      </w:tr>
      <w:tr w:rsidR="0053370B" w:rsidRPr="00FC3AA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70B" w:rsidRPr="00FC3AA3" w:rsidRDefault="0053370B">
            <w:pPr>
              <w:pStyle w:val="ConsPlusNormal"/>
            </w:pPr>
            <w:r w:rsidRPr="00FC3AA3"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0B" w:rsidRPr="00FC3AA3" w:rsidRDefault="0053370B">
            <w:pPr>
              <w:pStyle w:val="ConsPlusNormal"/>
            </w:pPr>
          </w:p>
        </w:tc>
      </w:tr>
      <w:tr w:rsidR="0053370B" w:rsidRPr="00FC3AA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70B" w:rsidRPr="00FC3AA3" w:rsidRDefault="0053370B">
            <w:pPr>
              <w:pStyle w:val="ConsPlusNormal"/>
            </w:pPr>
            <w:r w:rsidRPr="00FC3AA3">
              <w:t>Финансовый орган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0B" w:rsidRPr="00FC3AA3" w:rsidRDefault="0053370B">
            <w:pPr>
              <w:pStyle w:val="ConsPlusNormal"/>
            </w:pPr>
          </w:p>
        </w:tc>
      </w:tr>
      <w:tr w:rsidR="0053370B" w:rsidRPr="00FC3AA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70B" w:rsidRPr="00FC3AA3" w:rsidRDefault="0053370B">
            <w:pPr>
              <w:pStyle w:val="ConsPlusNormal"/>
              <w:jc w:val="right"/>
            </w:pPr>
            <w:r w:rsidRPr="00FC3AA3">
              <w:t>Учетный номер обязательства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0B" w:rsidRPr="00FC3AA3" w:rsidRDefault="0053370B">
            <w:pPr>
              <w:pStyle w:val="ConsPlusNormal"/>
            </w:pPr>
          </w:p>
        </w:tc>
      </w:tr>
      <w:tr w:rsidR="0053370B" w:rsidRPr="00FC3AA3">
        <w:tc>
          <w:tcPr>
            <w:tcW w:w="5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  <w:r w:rsidRPr="00FC3AA3">
              <w:t>Единица измерения: руб. (с точностью до второго десятичного знака)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70B" w:rsidRPr="00FC3AA3" w:rsidRDefault="0053370B">
            <w:pPr>
              <w:pStyle w:val="ConsPlusNormal"/>
              <w:jc w:val="right"/>
            </w:pPr>
            <w:r w:rsidRPr="00FC3AA3"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0B" w:rsidRPr="00FC3AA3" w:rsidRDefault="00727DE4">
            <w:pPr>
              <w:pStyle w:val="ConsPlusNormal"/>
              <w:jc w:val="center"/>
            </w:pPr>
            <w:hyperlink r:id="rId9" w:history="1">
              <w:r w:rsidR="0053370B" w:rsidRPr="00FC3AA3">
                <w:rPr>
                  <w:color w:val="0000FF"/>
                </w:rPr>
                <w:t>383</w:t>
              </w:r>
            </w:hyperlink>
          </w:p>
        </w:tc>
      </w:tr>
    </w:tbl>
    <w:p w:rsidR="0053370B" w:rsidRPr="00FC3AA3" w:rsidRDefault="0053370B">
      <w:pPr>
        <w:pStyle w:val="ConsPlusNormal"/>
        <w:jc w:val="both"/>
      </w:pPr>
    </w:p>
    <w:p w:rsidR="0053370B" w:rsidRPr="00FC3AA3" w:rsidRDefault="0053370B">
      <w:pPr>
        <w:sectPr w:rsidR="0053370B" w:rsidRPr="00FC3AA3" w:rsidSect="00294D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67"/>
        <w:gridCol w:w="1020"/>
        <w:gridCol w:w="567"/>
        <w:gridCol w:w="624"/>
        <w:gridCol w:w="1701"/>
        <w:gridCol w:w="2154"/>
        <w:gridCol w:w="1531"/>
        <w:gridCol w:w="737"/>
      </w:tblGrid>
      <w:tr w:rsidR="0053370B" w:rsidRPr="00FC3AA3">
        <w:tc>
          <w:tcPr>
            <w:tcW w:w="3855" w:type="dxa"/>
            <w:gridSpan w:val="6"/>
            <w:tcBorders>
              <w:left w:val="nil"/>
            </w:tcBorders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lastRenderedPageBreak/>
              <w:t>Государственный контракт (договор)</w:t>
            </w:r>
          </w:p>
        </w:tc>
        <w:tc>
          <w:tcPr>
            <w:tcW w:w="1701" w:type="dxa"/>
            <w:vMerge w:val="restart"/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t>Предельный размер авансового платежа, установленный законодательством Российской Федерации для данного вида государственного контракта (договора), %</w:t>
            </w:r>
          </w:p>
        </w:tc>
        <w:tc>
          <w:tcPr>
            <w:tcW w:w="2154" w:type="dxa"/>
            <w:vMerge w:val="restart"/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t>Сумма превышения размера авансового платежа, предусмотренного государственным контрактом (договором), предельного размера авансового платежа, установленного законодательством Российской Федерации</w:t>
            </w:r>
          </w:p>
        </w:tc>
        <w:tc>
          <w:tcPr>
            <w:tcW w:w="1531" w:type="dxa"/>
            <w:vMerge w:val="restart"/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t>Фактическая сумма превышения предельного размера авансового платежа, установленного законодательством Российской Федерации</w:t>
            </w:r>
          </w:p>
        </w:tc>
        <w:tc>
          <w:tcPr>
            <w:tcW w:w="737" w:type="dxa"/>
            <w:vMerge w:val="restart"/>
            <w:tcBorders>
              <w:right w:val="nil"/>
            </w:tcBorders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t>Примечание</w:t>
            </w:r>
          </w:p>
        </w:tc>
      </w:tr>
      <w:tr w:rsidR="0053370B" w:rsidRPr="00FC3AA3">
        <w:tc>
          <w:tcPr>
            <w:tcW w:w="510" w:type="dxa"/>
            <w:vMerge w:val="restart"/>
            <w:tcBorders>
              <w:left w:val="nil"/>
            </w:tcBorders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t>номер</w:t>
            </w:r>
          </w:p>
        </w:tc>
        <w:tc>
          <w:tcPr>
            <w:tcW w:w="567" w:type="dxa"/>
            <w:vMerge w:val="restart"/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t>дата</w:t>
            </w:r>
          </w:p>
        </w:tc>
        <w:tc>
          <w:tcPr>
            <w:tcW w:w="567" w:type="dxa"/>
            <w:vMerge w:val="restart"/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t>сумма</w:t>
            </w:r>
          </w:p>
        </w:tc>
        <w:tc>
          <w:tcPr>
            <w:tcW w:w="1587" w:type="dxa"/>
            <w:gridSpan w:val="2"/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t>авансовый платеж</w:t>
            </w:r>
          </w:p>
        </w:tc>
        <w:tc>
          <w:tcPr>
            <w:tcW w:w="624" w:type="dxa"/>
            <w:vMerge w:val="restart"/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t>предмет</w:t>
            </w:r>
          </w:p>
        </w:tc>
        <w:tc>
          <w:tcPr>
            <w:tcW w:w="1701" w:type="dxa"/>
            <w:vMerge/>
          </w:tcPr>
          <w:p w:rsidR="0053370B" w:rsidRPr="00FC3AA3" w:rsidRDefault="0053370B"/>
        </w:tc>
        <w:tc>
          <w:tcPr>
            <w:tcW w:w="2154" w:type="dxa"/>
            <w:vMerge/>
          </w:tcPr>
          <w:p w:rsidR="0053370B" w:rsidRPr="00FC3AA3" w:rsidRDefault="0053370B"/>
        </w:tc>
        <w:tc>
          <w:tcPr>
            <w:tcW w:w="1531" w:type="dxa"/>
            <w:vMerge/>
          </w:tcPr>
          <w:p w:rsidR="0053370B" w:rsidRPr="00FC3AA3" w:rsidRDefault="0053370B"/>
        </w:tc>
        <w:tc>
          <w:tcPr>
            <w:tcW w:w="737" w:type="dxa"/>
            <w:vMerge/>
            <w:tcBorders>
              <w:right w:val="nil"/>
            </w:tcBorders>
          </w:tcPr>
          <w:p w:rsidR="0053370B" w:rsidRPr="00FC3AA3" w:rsidRDefault="0053370B"/>
        </w:tc>
      </w:tr>
      <w:tr w:rsidR="0053370B" w:rsidRPr="00FC3AA3">
        <w:tblPrEx>
          <w:tblBorders>
            <w:left w:val="single" w:sz="4" w:space="0" w:color="auto"/>
          </w:tblBorders>
        </w:tblPrEx>
        <w:tc>
          <w:tcPr>
            <w:tcW w:w="510" w:type="dxa"/>
            <w:vMerge/>
            <w:tcBorders>
              <w:left w:val="nil"/>
            </w:tcBorders>
          </w:tcPr>
          <w:p w:rsidR="0053370B" w:rsidRPr="00FC3AA3" w:rsidRDefault="0053370B"/>
        </w:tc>
        <w:tc>
          <w:tcPr>
            <w:tcW w:w="567" w:type="dxa"/>
            <w:vMerge/>
          </w:tcPr>
          <w:p w:rsidR="0053370B" w:rsidRPr="00FC3AA3" w:rsidRDefault="0053370B"/>
        </w:tc>
        <w:tc>
          <w:tcPr>
            <w:tcW w:w="567" w:type="dxa"/>
            <w:vMerge/>
          </w:tcPr>
          <w:p w:rsidR="0053370B" w:rsidRPr="00FC3AA3" w:rsidRDefault="0053370B"/>
        </w:tc>
        <w:tc>
          <w:tcPr>
            <w:tcW w:w="1020" w:type="dxa"/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t>процент от общей суммы</w:t>
            </w:r>
          </w:p>
        </w:tc>
        <w:tc>
          <w:tcPr>
            <w:tcW w:w="567" w:type="dxa"/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t>сумма</w:t>
            </w:r>
          </w:p>
        </w:tc>
        <w:tc>
          <w:tcPr>
            <w:tcW w:w="624" w:type="dxa"/>
            <w:vMerge/>
          </w:tcPr>
          <w:p w:rsidR="0053370B" w:rsidRPr="00FC3AA3" w:rsidRDefault="0053370B"/>
        </w:tc>
        <w:tc>
          <w:tcPr>
            <w:tcW w:w="1701" w:type="dxa"/>
            <w:vMerge/>
          </w:tcPr>
          <w:p w:rsidR="0053370B" w:rsidRPr="00FC3AA3" w:rsidRDefault="0053370B"/>
        </w:tc>
        <w:tc>
          <w:tcPr>
            <w:tcW w:w="2154" w:type="dxa"/>
            <w:vMerge/>
          </w:tcPr>
          <w:p w:rsidR="0053370B" w:rsidRPr="00FC3AA3" w:rsidRDefault="0053370B"/>
        </w:tc>
        <w:tc>
          <w:tcPr>
            <w:tcW w:w="1531" w:type="dxa"/>
            <w:vMerge/>
          </w:tcPr>
          <w:p w:rsidR="0053370B" w:rsidRPr="00FC3AA3" w:rsidRDefault="0053370B"/>
        </w:tc>
        <w:tc>
          <w:tcPr>
            <w:tcW w:w="737" w:type="dxa"/>
            <w:vMerge/>
            <w:tcBorders>
              <w:right w:val="nil"/>
            </w:tcBorders>
          </w:tcPr>
          <w:p w:rsidR="0053370B" w:rsidRPr="00FC3AA3" w:rsidRDefault="0053370B"/>
        </w:tc>
      </w:tr>
      <w:tr w:rsidR="0053370B" w:rsidRPr="00FC3AA3">
        <w:tc>
          <w:tcPr>
            <w:tcW w:w="510" w:type="dxa"/>
            <w:tcBorders>
              <w:left w:val="nil"/>
            </w:tcBorders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t>1</w:t>
            </w:r>
          </w:p>
        </w:tc>
        <w:tc>
          <w:tcPr>
            <w:tcW w:w="567" w:type="dxa"/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t>2</w:t>
            </w:r>
          </w:p>
        </w:tc>
        <w:tc>
          <w:tcPr>
            <w:tcW w:w="567" w:type="dxa"/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t>3</w:t>
            </w:r>
          </w:p>
        </w:tc>
        <w:tc>
          <w:tcPr>
            <w:tcW w:w="1020" w:type="dxa"/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t>4</w:t>
            </w:r>
          </w:p>
        </w:tc>
        <w:tc>
          <w:tcPr>
            <w:tcW w:w="567" w:type="dxa"/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t>5</w:t>
            </w:r>
          </w:p>
        </w:tc>
        <w:tc>
          <w:tcPr>
            <w:tcW w:w="624" w:type="dxa"/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t>6</w:t>
            </w:r>
          </w:p>
        </w:tc>
        <w:tc>
          <w:tcPr>
            <w:tcW w:w="1701" w:type="dxa"/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t>8</w:t>
            </w:r>
          </w:p>
        </w:tc>
        <w:tc>
          <w:tcPr>
            <w:tcW w:w="2154" w:type="dxa"/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t>9</w:t>
            </w:r>
          </w:p>
        </w:tc>
        <w:tc>
          <w:tcPr>
            <w:tcW w:w="1531" w:type="dxa"/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t>10</w:t>
            </w:r>
          </w:p>
        </w:tc>
        <w:tc>
          <w:tcPr>
            <w:tcW w:w="737" w:type="dxa"/>
            <w:tcBorders>
              <w:right w:val="nil"/>
            </w:tcBorders>
          </w:tcPr>
          <w:p w:rsidR="0053370B" w:rsidRPr="00FC3AA3" w:rsidRDefault="0053370B">
            <w:pPr>
              <w:pStyle w:val="ConsPlusNormal"/>
              <w:jc w:val="center"/>
            </w:pPr>
            <w:r w:rsidRPr="00FC3AA3">
              <w:t>11</w:t>
            </w:r>
          </w:p>
        </w:tc>
      </w:tr>
      <w:tr w:rsidR="0053370B" w:rsidRPr="00FC3AA3">
        <w:tblPrEx>
          <w:tblBorders>
            <w:left w:val="single" w:sz="4" w:space="0" w:color="auto"/>
          </w:tblBorders>
        </w:tblPrEx>
        <w:tc>
          <w:tcPr>
            <w:tcW w:w="510" w:type="dxa"/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567" w:type="dxa"/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567" w:type="dxa"/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1020" w:type="dxa"/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567" w:type="dxa"/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624" w:type="dxa"/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1701" w:type="dxa"/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2154" w:type="dxa"/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1531" w:type="dxa"/>
          </w:tcPr>
          <w:p w:rsidR="0053370B" w:rsidRPr="00FC3AA3" w:rsidRDefault="0053370B">
            <w:pPr>
              <w:pStyle w:val="ConsPlusNormal"/>
            </w:pPr>
          </w:p>
        </w:tc>
        <w:tc>
          <w:tcPr>
            <w:tcW w:w="737" w:type="dxa"/>
            <w:tcBorders>
              <w:right w:val="nil"/>
            </w:tcBorders>
          </w:tcPr>
          <w:p w:rsidR="0053370B" w:rsidRPr="00FC3AA3" w:rsidRDefault="0053370B">
            <w:pPr>
              <w:pStyle w:val="ConsPlusNormal"/>
            </w:pPr>
          </w:p>
        </w:tc>
      </w:tr>
    </w:tbl>
    <w:p w:rsidR="00017294" w:rsidRPr="00FC3AA3" w:rsidRDefault="00017294" w:rsidP="00017294">
      <w:pPr>
        <w:tabs>
          <w:tab w:val="left" w:pos="1020"/>
        </w:tabs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40"/>
        <w:gridCol w:w="1474"/>
        <w:gridCol w:w="340"/>
        <w:gridCol w:w="1191"/>
        <w:gridCol w:w="340"/>
        <w:gridCol w:w="851"/>
        <w:gridCol w:w="680"/>
        <w:gridCol w:w="56"/>
      </w:tblGrid>
      <w:tr w:rsidR="00017294" w:rsidRPr="00FC3AA3" w:rsidTr="008D08C2">
        <w:trPr>
          <w:gridAfter w:val="1"/>
          <w:wAfter w:w="56" w:type="dxa"/>
        </w:trPr>
        <w:tc>
          <w:tcPr>
            <w:tcW w:w="83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294" w:rsidRPr="00FC3AA3" w:rsidRDefault="00017294" w:rsidP="008D08C2">
            <w:pPr>
              <w:pStyle w:val="ConsPlusNormal"/>
              <w:jc w:val="right"/>
            </w:pPr>
            <w:r w:rsidRPr="00FC3AA3">
              <w:t>Номер страницы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294" w:rsidRPr="00FC3AA3" w:rsidRDefault="00017294" w:rsidP="008D08C2">
            <w:pPr>
              <w:pStyle w:val="ConsPlusNormal"/>
            </w:pPr>
          </w:p>
        </w:tc>
      </w:tr>
      <w:tr w:rsidR="00017294" w:rsidRPr="00FC3AA3" w:rsidTr="008D08C2">
        <w:trPr>
          <w:gridAfter w:val="1"/>
          <w:wAfter w:w="56" w:type="dxa"/>
        </w:trPr>
        <w:tc>
          <w:tcPr>
            <w:tcW w:w="83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294" w:rsidRPr="00FC3AA3" w:rsidRDefault="00017294" w:rsidP="008D08C2">
            <w:pPr>
              <w:pStyle w:val="ConsPlusNormal"/>
              <w:jc w:val="right"/>
            </w:pPr>
            <w:r w:rsidRPr="00FC3AA3">
              <w:t>Всего страниц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294" w:rsidRPr="00FC3AA3" w:rsidRDefault="00017294" w:rsidP="008D08C2">
            <w:pPr>
              <w:pStyle w:val="ConsPlusNormal"/>
            </w:pPr>
          </w:p>
        </w:tc>
      </w:tr>
      <w:tr w:rsidR="00017294" w:rsidTr="008D08C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294" w:rsidRDefault="00017294" w:rsidP="008D08C2">
            <w:pPr>
              <w:pStyle w:val="ConsPlusNormal"/>
            </w:pPr>
            <w:r w:rsidRPr="00FC3AA3">
              <w:t>Руководитель органа Федерального казначейства (уполномоченное лицо)</w:t>
            </w:r>
            <w:bookmarkStart w:id="19" w:name="_GoBack"/>
            <w:bookmarkEnd w:id="19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7294" w:rsidRDefault="00017294" w:rsidP="008D08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294" w:rsidRDefault="00017294" w:rsidP="008D08C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7294" w:rsidRDefault="00017294" w:rsidP="008D08C2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294" w:rsidRDefault="00017294" w:rsidP="008D08C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7294" w:rsidRDefault="00017294" w:rsidP="008D08C2">
            <w:pPr>
              <w:pStyle w:val="ConsPlusNormal"/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294" w:rsidRDefault="00017294" w:rsidP="008D08C2">
            <w:pPr>
              <w:pStyle w:val="ConsPlusNormal"/>
            </w:pPr>
          </w:p>
        </w:tc>
      </w:tr>
      <w:tr w:rsidR="00017294" w:rsidTr="008D08C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17294" w:rsidRDefault="00017294" w:rsidP="008D08C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7294" w:rsidRDefault="00017294" w:rsidP="008D08C2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294" w:rsidRDefault="00017294" w:rsidP="008D08C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7294" w:rsidRDefault="00017294" w:rsidP="008D08C2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294" w:rsidRDefault="00017294" w:rsidP="008D08C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7294" w:rsidRDefault="00017294" w:rsidP="008D08C2">
            <w:pPr>
              <w:pStyle w:val="ConsPlusNormal"/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294" w:rsidRDefault="00017294" w:rsidP="008D08C2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17294" w:rsidTr="008D08C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17294" w:rsidRDefault="00017294" w:rsidP="008D08C2">
            <w:pPr>
              <w:pStyle w:val="ConsPlusNormal"/>
            </w:pPr>
            <w:r>
              <w:t>"__" 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7294" w:rsidRDefault="00017294" w:rsidP="008D08C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17294" w:rsidRDefault="00017294" w:rsidP="008D08C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7294" w:rsidRDefault="00017294" w:rsidP="008D08C2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17294" w:rsidRDefault="00017294" w:rsidP="008D08C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7294" w:rsidRDefault="00017294" w:rsidP="008D08C2">
            <w:pPr>
              <w:pStyle w:val="ConsPlusNormal"/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294" w:rsidRDefault="00017294" w:rsidP="008D08C2">
            <w:pPr>
              <w:pStyle w:val="ConsPlusNormal"/>
            </w:pPr>
          </w:p>
        </w:tc>
      </w:tr>
    </w:tbl>
    <w:p w:rsidR="0053370B" w:rsidRPr="00017294" w:rsidRDefault="0053370B" w:rsidP="00017294">
      <w:pPr>
        <w:tabs>
          <w:tab w:val="left" w:pos="1020"/>
        </w:tabs>
        <w:sectPr w:rsidR="0053370B" w:rsidRPr="0001729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3370B" w:rsidRDefault="0053370B">
      <w:pPr>
        <w:pStyle w:val="ConsPlusNormal"/>
        <w:jc w:val="both"/>
      </w:pPr>
    </w:p>
    <w:p w:rsidR="0053370B" w:rsidRDefault="0053370B">
      <w:pPr>
        <w:pStyle w:val="ConsPlusNormal"/>
        <w:jc w:val="right"/>
        <w:outlineLvl w:val="1"/>
      </w:pPr>
      <w:r>
        <w:t>Приложение N 2</w:t>
      </w:r>
    </w:p>
    <w:p w:rsidR="0053370B" w:rsidRDefault="0053370B">
      <w:pPr>
        <w:pStyle w:val="ConsPlusNormal"/>
        <w:jc w:val="right"/>
      </w:pPr>
      <w:r>
        <w:t>к Порядку санкционирования оплаты</w:t>
      </w:r>
    </w:p>
    <w:p w:rsidR="0053370B" w:rsidRDefault="0053370B">
      <w:pPr>
        <w:pStyle w:val="ConsPlusNormal"/>
        <w:jc w:val="right"/>
      </w:pPr>
      <w:r>
        <w:t>денежных обязательств получателей</w:t>
      </w:r>
    </w:p>
    <w:p w:rsidR="0053370B" w:rsidRDefault="0053370B">
      <w:pPr>
        <w:pStyle w:val="ConsPlusNormal"/>
        <w:jc w:val="right"/>
      </w:pPr>
      <w:r>
        <w:t>средств местного бюджета</w:t>
      </w:r>
    </w:p>
    <w:p w:rsidR="0053370B" w:rsidRDefault="0053370B">
      <w:pPr>
        <w:pStyle w:val="ConsPlusNormal"/>
        <w:jc w:val="right"/>
      </w:pPr>
      <w:r>
        <w:t>и оплаты денежных обязательств,</w:t>
      </w:r>
    </w:p>
    <w:p w:rsidR="0053370B" w:rsidRDefault="0053370B">
      <w:pPr>
        <w:pStyle w:val="ConsPlusNormal"/>
        <w:jc w:val="right"/>
      </w:pPr>
      <w:r>
        <w:t>подлежащих исполнению за счет</w:t>
      </w:r>
    </w:p>
    <w:p w:rsidR="0053370B" w:rsidRDefault="0053370B">
      <w:pPr>
        <w:pStyle w:val="ConsPlusNormal"/>
        <w:jc w:val="right"/>
      </w:pPr>
      <w:r>
        <w:t>бюджетных ассигнований по источникам</w:t>
      </w:r>
    </w:p>
    <w:p w:rsidR="0053370B" w:rsidRDefault="0053370B">
      <w:pPr>
        <w:pStyle w:val="ConsPlusNormal"/>
        <w:jc w:val="right"/>
      </w:pPr>
      <w:r>
        <w:t>финансирования дефицита местного</w:t>
      </w:r>
    </w:p>
    <w:p w:rsidR="0053370B" w:rsidRDefault="0053370B">
      <w:pPr>
        <w:pStyle w:val="ConsPlusNormal"/>
        <w:jc w:val="right"/>
      </w:pPr>
      <w:r>
        <w:t xml:space="preserve">бюджета, утвержденному </w:t>
      </w:r>
      <w:r w:rsidR="0025291D">
        <w:t>постановл</w:t>
      </w:r>
      <w:r w:rsidR="00E34DC2">
        <w:t>ением</w:t>
      </w:r>
    </w:p>
    <w:p w:rsidR="0053370B" w:rsidRDefault="00BD4261">
      <w:pPr>
        <w:pStyle w:val="ConsPlusNormal"/>
        <w:jc w:val="right"/>
      </w:pPr>
      <w:r>
        <w:t>_______________</w:t>
      </w:r>
    </w:p>
    <w:p w:rsidR="0053370B" w:rsidRDefault="0053370B">
      <w:pPr>
        <w:pStyle w:val="ConsPlusNormal"/>
        <w:jc w:val="right"/>
      </w:pPr>
      <w:r>
        <w:t xml:space="preserve">от </w:t>
      </w:r>
      <w:r w:rsidR="00280D2E">
        <w:t>____ ________ 2021</w:t>
      </w:r>
      <w:r>
        <w:t xml:space="preserve"> </w:t>
      </w:r>
      <w:r w:rsidR="00280D2E">
        <w:t>№______</w:t>
      </w:r>
    </w:p>
    <w:p w:rsidR="0053370B" w:rsidRDefault="0053370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3370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  <w:jc w:val="center"/>
            </w:pPr>
            <w:bookmarkStart w:id="20" w:name="P299"/>
            <w:bookmarkEnd w:id="20"/>
            <w:r>
              <w:t>УВЕДОМЛЕНИЕ N _____</w:t>
            </w:r>
          </w:p>
          <w:p w:rsidR="0053370B" w:rsidRDefault="0053370B">
            <w:pPr>
              <w:pStyle w:val="ConsPlusNormal"/>
              <w:jc w:val="center"/>
            </w:pPr>
            <w:r>
              <w:t>о нарушении сроков внесения и размеров арендной платы</w:t>
            </w:r>
          </w:p>
        </w:tc>
      </w:tr>
    </w:tbl>
    <w:p w:rsidR="0053370B" w:rsidRDefault="0053370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2324"/>
        <w:gridCol w:w="340"/>
        <w:gridCol w:w="1928"/>
        <w:gridCol w:w="1020"/>
      </w:tblGrid>
      <w:tr w:rsidR="0053370B">
        <w:tc>
          <w:tcPr>
            <w:tcW w:w="57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70B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70B" w:rsidRDefault="0053370B">
            <w:pPr>
              <w:pStyle w:val="ConsPlusNormal"/>
              <w:jc w:val="center"/>
            </w:pPr>
            <w:r>
              <w:t>Коды</w:t>
            </w:r>
          </w:p>
        </w:tc>
      </w:tr>
      <w:tr w:rsidR="0053370B">
        <w:tc>
          <w:tcPr>
            <w:tcW w:w="5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70B" w:rsidRDefault="0053370B">
            <w:pPr>
              <w:pStyle w:val="ConsPlusNormal"/>
              <w:jc w:val="right"/>
            </w:pPr>
            <w:r>
              <w:t>Форма по КФД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0B" w:rsidRDefault="0053370B">
            <w:pPr>
              <w:pStyle w:val="ConsPlusNormal"/>
              <w:jc w:val="center"/>
            </w:pPr>
            <w:r>
              <w:t>0504714</w:t>
            </w:r>
          </w:p>
        </w:tc>
      </w:tr>
      <w:tr w:rsidR="0053370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70B" w:rsidRDefault="0053370B">
            <w:pPr>
              <w:pStyle w:val="ConsPlusNormal"/>
              <w:jc w:val="center"/>
            </w:pPr>
            <w:r>
              <w:t>от "__" 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70B" w:rsidRDefault="0053370B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0B" w:rsidRDefault="0053370B">
            <w:pPr>
              <w:pStyle w:val="ConsPlusNormal"/>
            </w:pPr>
          </w:p>
        </w:tc>
      </w:tr>
      <w:tr w:rsidR="0053370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70B" w:rsidRDefault="0053370B" w:rsidP="00280D2E">
            <w:pPr>
              <w:pStyle w:val="ConsPlusNormal"/>
            </w:pPr>
            <w:r>
              <w:t xml:space="preserve">Наименование органа </w:t>
            </w:r>
            <w:r w:rsidR="00280D2E">
              <w:t>Федерального</w:t>
            </w:r>
            <w:r>
              <w:t xml:space="preserve"> казначейства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70B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70B" w:rsidRDefault="0053370B">
            <w:pPr>
              <w:pStyle w:val="ConsPlusNormal"/>
              <w:jc w:val="right"/>
            </w:pPr>
            <w:r>
              <w:t>по КОФК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0B" w:rsidRDefault="0053370B">
            <w:pPr>
              <w:pStyle w:val="ConsPlusNormal"/>
            </w:pPr>
          </w:p>
        </w:tc>
      </w:tr>
      <w:tr w:rsidR="0053370B"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  <w:r>
              <w:t>Главный распорядитель (распорядитель) бюджетных средств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3370B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70B" w:rsidRDefault="0053370B">
            <w:pPr>
              <w:pStyle w:val="ConsPlusNormal"/>
              <w:jc w:val="right"/>
            </w:pPr>
            <w:r>
              <w:t>Глава 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0B" w:rsidRDefault="0053370B">
            <w:pPr>
              <w:pStyle w:val="ConsPlusNormal"/>
            </w:pPr>
          </w:p>
        </w:tc>
      </w:tr>
      <w:tr w:rsidR="0053370B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/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/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70B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70B" w:rsidRDefault="0053370B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0B" w:rsidRDefault="0053370B">
            <w:pPr>
              <w:pStyle w:val="ConsPlusNormal"/>
            </w:pPr>
          </w:p>
        </w:tc>
      </w:tr>
      <w:tr w:rsidR="0053370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70B" w:rsidRDefault="0053370B">
            <w:pPr>
              <w:pStyle w:val="ConsPlusNormal"/>
            </w:pPr>
            <w:r>
              <w:t>Получатель бюджетных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370B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70B" w:rsidRDefault="0053370B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0B" w:rsidRDefault="0053370B">
            <w:pPr>
              <w:pStyle w:val="ConsPlusNormal"/>
            </w:pPr>
          </w:p>
        </w:tc>
      </w:tr>
      <w:tr w:rsidR="0053370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3370B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70B" w:rsidRDefault="0053370B">
            <w:pPr>
              <w:pStyle w:val="ConsPlusNormal"/>
              <w:jc w:val="right"/>
            </w:pPr>
            <w:r>
              <w:t>Номер лицевого счета получателя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0B" w:rsidRDefault="0053370B">
            <w:pPr>
              <w:pStyle w:val="ConsPlusNormal"/>
            </w:pPr>
          </w:p>
        </w:tc>
      </w:tr>
      <w:tr w:rsidR="0053370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70B" w:rsidRDefault="0053370B">
            <w:pPr>
              <w:pStyle w:val="ConsPlusNormal"/>
            </w:pPr>
            <w:r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70B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70B" w:rsidRDefault="0053370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0B" w:rsidRDefault="0053370B">
            <w:pPr>
              <w:pStyle w:val="ConsPlusNormal"/>
            </w:pPr>
          </w:p>
        </w:tc>
      </w:tr>
      <w:tr w:rsidR="0053370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70B" w:rsidRDefault="0053370B">
            <w:pPr>
              <w:pStyle w:val="ConsPlusNormal"/>
            </w:pPr>
            <w:r>
              <w:t>Финансовый орган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370B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70B" w:rsidRDefault="0053370B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0B" w:rsidRDefault="0053370B">
            <w:pPr>
              <w:pStyle w:val="ConsPlusNormal"/>
            </w:pPr>
          </w:p>
        </w:tc>
      </w:tr>
      <w:tr w:rsidR="0053370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3370B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70B" w:rsidRDefault="0053370B">
            <w:pPr>
              <w:pStyle w:val="ConsPlusNormal"/>
              <w:jc w:val="right"/>
            </w:pPr>
            <w:r>
              <w:t>Учетный номер обязательства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0B" w:rsidRDefault="0053370B">
            <w:pPr>
              <w:pStyle w:val="ConsPlusNormal"/>
            </w:pPr>
          </w:p>
        </w:tc>
      </w:tr>
      <w:tr w:rsidR="0053370B">
        <w:tc>
          <w:tcPr>
            <w:tcW w:w="5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  <w:r>
              <w:t>Единица измерения: руб. (с точностью до второго десятичного знака)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70B" w:rsidRDefault="0053370B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0B" w:rsidRDefault="00727DE4">
            <w:pPr>
              <w:pStyle w:val="ConsPlusNormal"/>
              <w:jc w:val="center"/>
            </w:pPr>
            <w:hyperlink r:id="rId10" w:history="1">
              <w:r w:rsidR="0053370B">
                <w:rPr>
                  <w:color w:val="0000FF"/>
                </w:rPr>
                <w:t>383</w:t>
              </w:r>
            </w:hyperlink>
          </w:p>
        </w:tc>
      </w:tr>
    </w:tbl>
    <w:p w:rsidR="0053370B" w:rsidRDefault="005337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80"/>
        <w:gridCol w:w="1474"/>
        <w:gridCol w:w="1077"/>
        <w:gridCol w:w="1134"/>
        <w:gridCol w:w="1304"/>
        <w:gridCol w:w="1871"/>
        <w:gridCol w:w="850"/>
      </w:tblGrid>
      <w:tr w:rsidR="0053370B">
        <w:tc>
          <w:tcPr>
            <w:tcW w:w="4989" w:type="dxa"/>
            <w:gridSpan w:val="5"/>
            <w:tcBorders>
              <w:left w:val="nil"/>
            </w:tcBorders>
          </w:tcPr>
          <w:p w:rsidR="0053370B" w:rsidRDefault="0053370B">
            <w:pPr>
              <w:pStyle w:val="ConsPlusNormal"/>
              <w:jc w:val="center"/>
            </w:pPr>
            <w:r>
              <w:t>Договор аренды</w:t>
            </w:r>
          </w:p>
        </w:tc>
        <w:tc>
          <w:tcPr>
            <w:tcW w:w="1304" w:type="dxa"/>
            <w:vMerge w:val="restart"/>
          </w:tcPr>
          <w:p w:rsidR="0053370B" w:rsidRDefault="0053370B">
            <w:pPr>
              <w:pStyle w:val="ConsPlusNormal"/>
              <w:jc w:val="center"/>
            </w:pPr>
            <w:r>
              <w:t>Фактическая дата внесения арендной платы</w:t>
            </w:r>
          </w:p>
        </w:tc>
        <w:tc>
          <w:tcPr>
            <w:tcW w:w="1871" w:type="dxa"/>
            <w:vMerge w:val="restart"/>
          </w:tcPr>
          <w:p w:rsidR="0053370B" w:rsidRDefault="0053370B">
            <w:pPr>
              <w:pStyle w:val="ConsPlusNormal"/>
              <w:jc w:val="center"/>
            </w:pPr>
            <w:r>
              <w:t>Сумма превышения размера арендной платы, установленной договором</w:t>
            </w:r>
          </w:p>
        </w:tc>
        <w:tc>
          <w:tcPr>
            <w:tcW w:w="850" w:type="dxa"/>
            <w:vMerge w:val="restart"/>
            <w:tcBorders>
              <w:right w:val="nil"/>
            </w:tcBorders>
          </w:tcPr>
          <w:p w:rsidR="0053370B" w:rsidRDefault="0053370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53370B">
        <w:tc>
          <w:tcPr>
            <w:tcW w:w="624" w:type="dxa"/>
            <w:tcBorders>
              <w:left w:val="nil"/>
            </w:tcBorders>
          </w:tcPr>
          <w:p w:rsidR="0053370B" w:rsidRDefault="0053370B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680" w:type="dxa"/>
          </w:tcPr>
          <w:p w:rsidR="0053370B" w:rsidRDefault="0053370B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474" w:type="dxa"/>
          </w:tcPr>
          <w:p w:rsidR="0053370B" w:rsidRDefault="0053370B">
            <w:pPr>
              <w:pStyle w:val="ConsPlusNormal"/>
              <w:jc w:val="center"/>
            </w:pPr>
            <w:r>
              <w:t>периодичность внесения арендной платы</w:t>
            </w:r>
          </w:p>
        </w:tc>
        <w:tc>
          <w:tcPr>
            <w:tcW w:w="1077" w:type="dxa"/>
          </w:tcPr>
          <w:p w:rsidR="0053370B" w:rsidRDefault="0053370B">
            <w:pPr>
              <w:pStyle w:val="ConsPlusNormal"/>
              <w:jc w:val="center"/>
            </w:pPr>
            <w:r>
              <w:t>срок внесения арендной платы</w:t>
            </w:r>
          </w:p>
        </w:tc>
        <w:tc>
          <w:tcPr>
            <w:tcW w:w="1134" w:type="dxa"/>
          </w:tcPr>
          <w:p w:rsidR="0053370B" w:rsidRDefault="0053370B">
            <w:pPr>
              <w:pStyle w:val="ConsPlusNormal"/>
              <w:jc w:val="center"/>
            </w:pPr>
            <w:r>
              <w:t>сумма арендной платы за период</w:t>
            </w:r>
          </w:p>
        </w:tc>
        <w:tc>
          <w:tcPr>
            <w:tcW w:w="1304" w:type="dxa"/>
            <w:vMerge/>
          </w:tcPr>
          <w:p w:rsidR="0053370B" w:rsidRDefault="0053370B"/>
        </w:tc>
        <w:tc>
          <w:tcPr>
            <w:tcW w:w="1871" w:type="dxa"/>
            <w:vMerge/>
          </w:tcPr>
          <w:p w:rsidR="0053370B" w:rsidRDefault="0053370B"/>
        </w:tc>
        <w:tc>
          <w:tcPr>
            <w:tcW w:w="850" w:type="dxa"/>
            <w:vMerge/>
            <w:tcBorders>
              <w:right w:val="nil"/>
            </w:tcBorders>
          </w:tcPr>
          <w:p w:rsidR="0053370B" w:rsidRDefault="0053370B"/>
        </w:tc>
      </w:tr>
      <w:tr w:rsidR="0053370B">
        <w:tc>
          <w:tcPr>
            <w:tcW w:w="624" w:type="dxa"/>
            <w:tcBorders>
              <w:left w:val="nil"/>
            </w:tcBorders>
          </w:tcPr>
          <w:p w:rsidR="0053370B" w:rsidRDefault="0053370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80" w:type="dxa"/>
          </w:tcPr>
          <w:p w:rsidR="0053370B" w:rsidRDefault="005337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53370B" w:rsidRDefault="005337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53370B" w:rsidRDefault="005337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3370B" w:rsidRDefault="005337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53370B" w:rsidRDefault="005337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</w:tcPr>
          <w:p w:rsidR="0053370B" w:rsidRDefault="0053370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right w:val="nil"/>
            </w:tcBorders>
          </w:tcPr>
          <w:p w:rsidR="0053370B" w:rsidRDefault="0053370B">
            <w:pPr>
              <w:pStyle w:val="ConsPlusNormal"/>
              <w:jc w:val="center"/>
            </w:pPr>
            <w:r>
              <w:t>8</w:t>
            </w:r>
          </w:p>
        </w:tc>
      </w:tr>
      <w:tr w:rsidR="0053370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53370B" w:rsidRDefault="0053370B">
            <w:pPr>
              <w:pStyle w:val="ConsPlusNormal"/>
            </w:pPr>
          </w:p>
        </w:tc>
        <w:tc>
          <w:tcPr>
            <w:tcW w:w="680" w:type="dxa"/>
          </w:tcPr>
          <w:p w:rsidR="0053370B" w:rsidRDefault="0053370B">
            <w:pPr>
              <w:pStyle w:val="ConsPlusNormal"/>
            </w:pPr>
          </w:p>
        </w:tc>
        <w:tc>
          <w:tcPr>
            <w:tcW w:w="1474" w:type="dxa"/>
          </w:tcPr>
          <w:p w:rsidR="0053370B" w:rsidRDefault="0053370B">
            <w:pPr>
              <w:pStyle w:val="ConsPlusNormal"/>
            </w:pPr>
          </w:p>
        </w:tc>
        <w:tc>
          <w:tcPr>
            <w:tcW w:w="1077" w:type="dxa"/>
          </w:tcPr>
          <w:p w:rsidR="0053370B" w:rsidRDefault="0053370B">
            <w:pPr>
              <w:pStyle w:val="ConsPlusNormal"/>
            </w:pPr>
          </w:p>
        </w:tc>
        <w:tc>
          <w:tcPr>
            <w:tcW w:w="1134" w:type="dxa"/>
          </w:tcPr>
          <w:p w:rsidR="0053370B" w:rsidRDefault="0053370B">
            <w:pPr>
              <w:pStyle w:val="ConsPlusNormal"/>
            </w:pPr>
          </w:p>
        </w:tc>
        <w:tc>
          <w:tcPr>
            <w:tcW w:w="1304" w:type="dxa"/>
          </w:tcPr>
          <w:p w:rsidR="0053370B" w:rsidRDefault="0053370B">
            <w:pPr>
              <w:pStyle w:val="ConsPlusNormal"/>
            </w:pPr>
          </w:p>
        </w:tc>
        <w:tc>
          <w:tcPr>
            <w:tcW w:w="1871" w:type="dxa"/>
          </w:tcPr>
          <w:p w:rsidR="0053370B" w:rsidRDefault="0053370B">
            <w:pPr>
              <w:pStyle w:val="ConsPlusNormal"/>
            </w:pPr>
          </w:p>
        </w:tc>
        <w:tc>
          <w:tcPr>
            <w:tcW w:w="850" w:type="dxa"/>
          </w:tcPr>
          <w:p w:rsidR="0053370B" w:rsidRDefault="0053370B">
            <w:pPr>
              <w:pStyle w:val="ConsPlusNormal"/>
            </w:pPr>
          </w:p>
        </w:tc>
      </w:tr>
    </w:tbl>
    <w:p w:rsidR="0053370B" w:rsidRDefault="0053370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7"/>
        <w:gridCol w:w="737"/>
      </w:tblGrid>
      <w:tr w:rsidR="0053370B"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70B" w:rsidRDefault="0053370B">
            <w:pPr>
              <w:pStyle w:val="ConsPlusNormal"/>
              <w:jc w:val="right"/>
            </w:pPr>
            <w:r>
              <w:t>Номер страницы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70B" w:rsidRDefault="0053370B">
            <w:pPr>
              <w:pStyle w:val="ConsPlusNormal"/>
            </w:pPr>
          </w:p>
        </w:tc>
      </w:tr>
      <w:tr w:rsidR="0053370B"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  <w:jc w:val="right"/>
            </w:pPr>
            <w:r>
              <w:t>Всего страниц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370B" w:rsidRDefault="0053370B">
            <w:pPr>
              <w:pStyle w:val="ConsPlusNormal"/>
            </w:pPr>
          </w:p>
        </w:tc>
      </w:tr>
    </w:tbl>
    <w:p w:rsidR="0053370B" w:rsidRDefault="0053370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40"/>
        <w:gridCol w:w="1417"/>
        <w:gridCol w:w="340"/>
        <w:gridCol w:w="1247"/>
        <w:gridCol w:w="340"/>
        <w:gridCol w:w="1531"/>
      </w:tblGrid>
      <w:tr w:rsidR="0053370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70B" w:rsidRDefault="0053370B" w:rsidP="00280D2E">
            <w:pPr>
              <w:pStyle w:val="ConsPlusNormal"/>
            </w:pPr>
            <w:r>
              <w:t xml:space="preserve">Руководитель органа </w:t>
            </w:r>
            <w:r w:rsidR="00280D2E">
              <w:t xml:space="preserve">Федерального </w:t>
            </w:r>
            <w:r>
              <w:t>казначейства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70B" w:rsidRDefault="0053370B">
            <w:pPr>
              <w:pStyle w:val="ConsPlusNormal"/>
            </w:pPr>
          </w:p>
        </w:tc>
      </w:tr>
      <w:tr w:rsidR="0053370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70B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53370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  <w:r>
              <w:t>"__"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3370B" w:rsidRDefault="0053370B">
            <w:pPr>
              <w:pStyle w:val="ConsPlusNormal"/>
            </w:pPr>
          </w:p>
        </w:tc>
      </w:tr>
    </w:tbl>
    <w:p w:rsidR="0053370B" w:rsidRDefault="0053370B">
      <w:pPr>
        <w:pStyle w:val="ConsPlusNormal"/>
        <w:jc w:val="both"/>
      </w:pPr>
    </w:p>
    <w:p w:rsidR="0053370B" w:rsidRDefault="0053370B">
      <w:pPr>
        <w:pStyle w:val="ConsPlusNormal"/>
        <w:jc w:val="both"/>
      </w:pPr>
    </w:p>
    <w:p w:rsidR="0053370B" w:rsidRDefault="005337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5C03" w:rsidRDefault="001A5C03"/>
    <w:sectPr w:rsidR="001A5C03" w:rsidSect="00DE544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0B"/>
    <w:rsid w:val="00017294"/>
    <w:rsid w:val="00043E99"/>
    <w:rsid w:val="00076370"/>
    <w:rsid w:val="00115647"/>
    <w:rsid w:val="00155E30"/>
    <w:rsid w:val="00165046"/>
    <w:rsid w:val="0017383A"/>
    <w:rsid w:val="001913D5"/>
    <w:rsid w:val="001A5C03"/>
    <w:rsid w:val="001F37EE"/>
    <w:rsid w:val="00223E6C"/>
    <w:rsid w:val="00230DD8"/>
    <w:rsid w:val="00231F07"/>
    <w:rsid w:val="0025291D"/>
    <w:rsid w:val="00280D2E"/>
    <w:rsid w:val="00282378"/>
    <w:rsid w:val="00283FC3"/>
    <w:rsid w:val="002955B0"/>
    <w:rsid w:val="0029627B"/>
    <w:rsid w:val="002A459C"/>
    <w:rsid w:val="002B0A4C"/>
    <w:rsid w:val="002F2D21"/>
    <w:rsid w:val="00300254"/>
    <w:rsid w:val="003D1B29"/>
    <w:rsid w:val="00487E7E"/>
    <w:rsid w:val="004A686B"/>
    <w:rsid w:val="004C1F90"/>
    <w:rsid w:val="0053370B"/>
    <w:rsid w:val="005E219C"/>
    <w:rsid w:val="005F5ACC"/>
    <w:rsid w:val="00666E31"/>
    <w:rsid w:val="00687789"/>
    <w:rsid w:val="006D6AD8"/>
    <w:rsid w:val="006D7E7F"/>
    <w:rsid w:val="006F1144"/>
    <w:rsid w:val="007270DC"/>
    <w:rsid w:val="00727DE4"/>
    <w:rsid w:val="007473DA"/>
    <w:rsid w:val="0076290C"/>
    <w:rsid w:val="007C04D1"/>
    <w:rsid w:val="008A44BB"/>
    <w:rsid w:val="00990421"/>
    <w:rsid w:val="009A4639"/>
    <w:rsid w:val="009E0EB6"/>
    <w:rsid w:val="00AA294F"/>
    <w:rsid w:val="00B239F7"/>
    <w:rsid w:val="00BD4261"/>
    <w:rsid w:val="00BF404D"/>
    <w:rsid w:val="00BF64EB"/>
    <w:rsid w:val="00C75D86"/>
    <w:rsid w:val="00CC4C28"/>
    <w:rsid w:val="00D156F8"/>
    <w:rsid w:val="00D74F11"/>
    <w:rsid w:val="00E05153"/>
    <w:rsid w:val="00E34DC2"/>
    <w:rsid w:val="00E74D22"/>
    <w:rsid w:val="00EB6EFF"/>
    <w:rsid w:val="00ED25B1"/>
    <w:rsid w:val="00EF4A3F"/>
    <w:rsid w:val="00F8727D"/>
    <w:rsid w:val="00F95B0C"/>
    <w:rsid w:val="00FC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DB787-8183-4C5B-87F4-43CBE37D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70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53370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5337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C358CABE34CB16428F5AB6922F81A28CA30A011D532096EC042FB4A0E37402EAF5CE89C3CAFDFFDFA465D917k0x5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8C358CABE34CB16428F5AB6922F81A28CAF0B031C512096EC042FB4A0E37402F8F59685C3C1E0F8DDB133885151B427B5C1BE33CA32E5A2k6x5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C358CABE34CB16428F5AB6922F81A28CAF0B031C512096EC042FB4A0E37402F8F59680CAC3E0F58AEB238C1804B139BCDEA130D432kEx4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8C358CABE34CB16428F5AB6922F81A28CAF0B031C512096EC042FB4A0E37402F8F59686C6CBE1F58AEB238C1804B139BCDEA130D432kEx4E" TargetMode="External"/><Relationship Id="rId10" Type="http://schemas.openxmlformats.org/officeDocument/2006/relationships/hyperlink" Target="consultantplus://offline/ref=B8C358CABE34CB16428F5AB6922F81A28CAE010818502096EC042FB4A0E37402F8F59685C3C3EAFFD8B133885151B427B5C1BE33CA32E5A2k6x5E" TargetMode="External"/><Relationship Id="rId4" Type="http://schemas.openxmlformats.org/officeDocument/2006/relationships/hyperlink" Target="consultantplus://offline/ref=B8C358CABE34CB16428F5AB6922F81A28CAF0B031C512096EC042FB4A0E37402F8F59687C5C7E7F58AEB238C1804B139BCDEA130D432kEx4E" TargetMode="External"/><Relationship Id="rId9" Type="http://schemas.openxmlformats.org/officeDocument/2006/relationships/hyperlink" Target="consultantplus://offline/ref=B8C358CABE34CB16428F5AB6922F81A28CAE010818502096EC042FB4A0E37402F8F59685C3C3EAFFD8B133885151B427B5C1BE33CA32E5A2k6x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3292</Words>
  <Characters>18768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Волгоградской области</Company>
  <LinksUpToDate>false</LinksUpToDate>
  <CharactersWithSpaces>22016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2021-12-27T08:46:00Z</cp:lastPrinted>
  <dcterms:created xsi:type="dcterms:W3CDTF">2021-11-23T06:53:00Z</dcterms:created>
  <dcterms:modified xsi:type="dcterms:W3CDTF">2021-12-27T08:48:00Z</dcterms:modified>
</cp:coreProperties>
</file>