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25" w:rsidRPr="00CB4B65" w:rsidRDefault="00C72D25" w:rsidP="00C72D25">
      <w:pPr>
        <w:pStyle w:val="2"/>
        <w:rPr>
          <w:rFonts w:ascii="Arial" w:hAnsi="Arial" w:cs="Arial"/>
          <w:b/>
          <w:bCs/>
          <w:sz w:val="24"/>
          <w:szCs w:val="24"/>
        </w:rPr>
      </w:pPr>
      <w:r w:rsidRPr="00CB4B65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C72D25" w:rsidRPr="00CB4B65" w:rsidRDefault="007B722C" w:rsidP="00C72D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АДМИНИСТРАЦИИ</w:t>
      </w:r>
      <w:r w:rsidR="00C72D25" w:rsidRPr="00CB4B65">
        <w:rPr>
          <w:rFonts w:ascii="Arial" w:hAnsi="Arial" w:cs="Arial"/>
          <w:b/>
          <w:bCs/>
        </w:rPr>
        <w:t xml:space="preserve"> БЕРЁЗОВСКОГО СЕЛЬСКОГО ПОСЕЛЕНИЯ</w:t>
      </w:r>
    </w:p>
    <w:p w:rsidR="00C72D25" w:rsidRPr="00CB4B65" w:rsidRDefault="00C72D25" w:rsidP="00C72D25">
      <w:pPr>
        <w:jc w:val="center"/>
        <w:rPr>
          <w:rFonts w:ascii="Arial" w:hAnsi="Arial" w:cs="Arial"/>
          <w:b/>
          <w:bCs/>
        </w:rPr>
      </w:pPr>
      <w:r w:rsidRPr="00CB4B65">
        <w:rPr>
          <w:rFonts w:ascii="Arial" w:hAnsi="Arial" w:cs="Arial"/>
          <w:b/>
          <w:bCs/>
        </w:rPr>
        <w:t>ДАНИЛОВСКОГО МУНИЦИПАЛЬНОГО РАЙОНА</w:t>
      </w:r>
    </w:p>
    <w:p w:rsidR="00C72D25" w:rsidRPr="00CB4B65" w:rsidRDefault="00C72D25" w:rsidP="00C72D25">
      <w:pPr>
        <w:pStyle w:val="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CB4B65">
        <w:rPr>
          <w:rFonts w:ascii="Arial" w:hAnsi="Arial" w:cs="Arial"/>
          <w:sz w:val="24"/>
          <w:szCs w:val="24"/>
        </w:rPr>
        <w:t>ВОЛГОГРАДСКОЙ ОБЛАСТИ</w:t>
      </w:r>
    </w:p>
    <w:p w:rsidR="00C72D25" w:rsidRPr="00CB4B65" w:rsidRDefault="00C72D25" w:rsidP="00C72D25">
      <w:pPr>
        <w:rPr>
          <w:rFonts w:ascii="Arial" w:hAnsi="Arial" w:cs="Arial"/>
        </w:rPr>
      </w:pPr>
    </w:p>
    <w:p w:rsidR="00C72D25" w:rsidRPr="00CB4B65" w:rsidRDefault="00C72D25" w:rsidP="00C72D25">
      <w:pPr>
        <w:rPr>
          <w:rFonts w:ascii="Arial" w:hAnsi="Arial" w:cs="Arial"/>
        </w:rPr>
      </w:pPr>
      <w:r w:rsidRPr="00CB4B65">
        <w:rPr>
          <w:rFonts w:ascii="Arial" w:hAnsi="Arial" w:cs="Arial"/>
        </w:rPr>
        <w:t xml:space="preserve">от </w:t>
      </w:r>
      <w:r w:rsidR="001605F1">
        <w:rPr>
          <w:rFonts w:ascii="Arial" w:hAnsi="Arial" w:cs="Arial"/>
        </w:rPr>
        <w:t>2</w:t>
      </w:r>
      <w:r w:rsidR="001562D6">
        <w:rPr>
          <w:rFonts w:ascii="Arial" w:hAnsi="Arial" w:cs="Arial"/>
        </w:rPr>
        <w:t>0</w:t>
      </w:r>
      <w:r w:rsidR="00416E04">
        <w:rPr>
          <w:rFonts w:ascii="Arial" w:hAnsi="Arial" w:cs="Arial"/>
        </w:rPr>
        <w:t>.</w:t>
      </w:r>
      <w:r w:rsidR="001605F1">
        <w:rPr>
          <w:rFonts w:ascii="Arial" w:hAnsi="Arial" w:cs="Arial"/>
        </w:rPr>
        <w:t>10</w:t>
      </w:r>
      <w:r w:rsidR="00416E04">
        <w:rPr>
          <w:rFonts w:ascii="Arial" w:hAnsi="Arial" w:cs="Arial"/>
        </w:rPr>
        <w:t>.202</w:t>
      </w:r>
      <w:r w:rsidR="001562D6">
        <w:rPr>
          <w:rFonts w:ascii="Arial" w:hAnsi="Arial" w:cs="Arial"/>
        </w:rPr>
        <w:t>5</w:t>
      </w:r>
      <w:r w:rsidRPr="00CB4B65">
        <w:rPr>
          <w:rFonts w:ascii="Arial" w:hAnsi="Arial" w:cs="Arial"/>
        </w:rPr>
        <w:t xml:space="preserve"> г.                                                                  </w:t>
      </w:r>
      <w:r w:rsidR="00EB19C9" w:rsidRPr="00CB4B65">
        <w:rPr>
          <w:rFonts w:ascii="Arial" w:hAnsi="Arial" w:cs="Arial"/>
        </w:rPr>
        <w:t xml:space="preserve">    </w:t>
      </w:r>
      <w:r w:rsidRPr="00CB4B65">
        <w:rPr>
          <w:rFonts w:ascii="Arial" w:hAnsi="Arial" w:cs="Arial"/>
        </w:rPr>
        <w:t xml:space="preserve">№ </w:t>
      </w:r>
      <w:r w:rsidR="001562D6">
        <w:rPr>
          <w:rFonts w:ascii="Arial" w:hAnsi="Arial" w:cs="Arial"/>
        </w:rPr>
        <w:t>7</w:t>
      </w:r>
      <w:r w:rsidR="001E6123">
        <w:rPr>
          <w:rFonts w:ascii="Arial" w:hAnsi="Arial" w:cs="Arial"/>
        </w:rPr>
        <w:t>6</w:t>
      </w:r>
    </w:p>
    <w:p w:rsidR="00C72D25" w:rsidRPr="00CB4B65" w:rsidRDefault="00C72D25" w:rsidP="00C72D25">
      <w:pPr>
        <w:rPr>
          <w:rFonts w:ascii="Arial" w:hAnsi="Arial" w:cs="Arial"/>
        </w:rPr>
      </w:pPr>
    </w:p>
    <w:p w:rsidR="0011288A" w:rsidRPr="00CB4B65" w:rsidRDefault="0011288A" w:rsidP="0011288A">
      <w:pPr>
        <w:rPr>
          <w:rFonts w:ascii="Arial" w:hAnsi="Arial" w:cs="Arial"/>
        </w:rPr>
      </w:pPr>
    </w:p>
    <w:p w:rsidR="0000461A" w:rsidRPr="00CB4B65" w:rsidRDefault="0011288A" w:rsidP="001562D6">
      <w:pPr>
        <w:tabs>
          <w:tab w:val="left" w:pos="517"/>
        </w:tabs>
        <w:jc w:val="center"/>
        <w:rPr>
          <w:rFonts w:ascii="Arial" w:hAnsi="Arial" w:cs="Arial"/>
        </w:rPr>
      </w:pPr>
      <w:r w:rsidRPr="00CB4B65">
        <w:rPr>
          <w:rFonts w:ascii="Arial" w:hAnsi="Arial" w:cs="Arial"/>
        </w:rPr>
        <w:t xml:space="preserve">«Об </w:t>
      </w:r>
      <w:r w:rsidR="001E6123">
        <w:rPr>
          <w:rFonts w:ascii="Arial" w:hAnsi="Arial" w:cs="Arial"/>
        </w:rPr>
        <w:t>актуализации адресных сведений в ГАР</w:t>
      </w:r>
      <w:r w:rsidRPr="00CB4B65">
        <w:rPr>
          <w:rFonts w:ascii="Arial" w:hAnsi="Arial" w:cs="Arial"/>
        </w:rPr>
        <w:t>»</w:t>
      </w:r>
    </w:p>
    <w:p w:rsidR="0011288A" w:rsidRPr="00CB4B65" w:rsidRDefault="0011288A" w:rsidP="002240C6">
      <w:pPr>
        <w:tabs>
          <w:tab w:val="left" w:pos="517"/>
        </w:tabs>
        <w:rPr>
          <w:rFonts w:ascii="Arial" w:hAnsi="Arial" w:cs="Arial"/>
        </w:rPr>
      </w:pPr>
    </w:p>
    <w:p w:rsidR="0011288A" w:rsidRPr="00CB4B65" w:rsidRDefault="0011288A" w:rsidP="002240C6">
      <w:pPr>
        <w:tabs>
          <w:tab w:val="left" w:pos="517"/>
        </w:tabs>
        <w:rPr>
          <w:rFonts w:ascii="Arial" w:hAnsi="Arial" w:cs="Arial"/>
        </w:rPr>
      </w:pPr>
    </w:p>
    <w:p w:rsidR="001E6123" w:rsidRDefault="0011288A" w:rsidP="00745874">
      <w:pPr>
        <w:tabs>
          <w:tab w:val="left" w:pos="517"/>
        </w:tabs>
        <w:jc w:val="both"/>
        <w:rPr>
          <w:rFonts w:ascii="Arial" w:hAnsi="Arial" w:cs="Arial"/>
        </w:rPr>
      </w:pPr>
      <w:r w:rsidRPr="00CB4B65">
        <w:rPr>
          <w:rFonts w:ascii="Arial" w:hAnsi="Arial" w:cs="Arial"/>
        </w:rPr>
        <w:t xml:space="preserve"> </w:t>
      </w:r>
      <w:r w:rsidR="00EB19C9" w:rsidRPr="00CB4B65">
        <w:rPr>
          <w:rFonts w:ascii="Arial" w:hAnsi="Arial" w:cs="Arial"/>
        </w:rPr>
        <w:t xml:space="preserve">   </w:t>
      </w:r>
      <w:r w:rsidRPr="00CB4B65">
        <w:rPr>
          <w:rFonts w:ascii="Arial" w:hAnsi="Arial" w:cs="Arial"/>
        </w:rPr>
        <w:t xml:space="preserve"> </w:t>
      </w:r>
      <w:r w:rsidR="002F0371" w:rsidRPr="00CB4B65">
        <w:rPr>
          <w:rFonts w:ascii="Arial" w:hAnsi="Arial" w:cs="Arial"/>
        </w:rPr>
        <w:t xml:space="preserve">        </w:t>
      </w:r>
      <w:r w:rsidRPr="00CB4B65">
        <w:rPr>
          <w:rFonts w:ascii="Arial" w:hAnsi="Arial" w:cs="Arial"/>
        </w:rPr>
        <w:t xml:space="preserve"> </w:t>
      </w:r>
      <w:r w:rsidR="001E6123">
        <w:rPr>
          <w:rFonts w:ascii="Arial" w:hAnsi="Arial" w:cs="Arial"/>
        </w:rPr>
        <w:t>Руководствуясь Уставом Березовского сельского поселения, в целях актуализации адресны</w:t>
      </w:r>
      <w:bookmarkStart w:id="0" w:name="_GoBack"/>
      <w:bookmarkEnd w:id="0"/>
      <w:r w:rsidR="001E6123">
        <w:rPr>
          <w:rFonts w:ascii="Arial" w:hAnsi="Arial" w:cs="Arial"/>
        </w:rPr>
        <w:t xml:space="preserve">х сведений в ГАР, администрация Березовского сельского поселения </w:t>
      </w:r>
      <w:r w:rsidR="001E6123" w:rsidRPr="00CB4B65">
        <w:rPr>
          <w:rFonts w:ascii="Arial" w:hAnsi="Arial" w:cs="Arial"/>
          <w:bCs/>
          <w:spacing w:val="-2"/>
        </w:rPr>
        <w:t>Даниловского муниципального района</w:t>
      </w:r>
      <w:r w:rsidR="001E6123">
        <w:rPr>
          <w:rFonts w:ascii="Arial" w:hAnsi="Arial" w:cs="Arial"/>
          <w:bCs/>
          <w:spacing w:val="-2"/>
        </w:rPr>
        <w:t xml:space="preserve"> </w:t>
      </w:r>
    </w:p>
    <w:p w:rsidR="001E6123" w:rsidRDefault="001E6123" w:rsidP="00745874">
      <w:pPr>
        <w:tabs>
          <w:tab w:val="left" w:pos="517"/>
        </w:tabs>
        <w:jc w:val="both"/>
        <w:rPr>
          <w:rFonts w:ascii="Arial" w:hAnsi="Arial" w:cs="Arial"/>
        </w:rPr>
      </w:pPr>
    </w:p>
    <w:p w:rsidR="0011288A" w:rsidRPr="00CB4B65" w:rsidRDefault="0011288A" w:rsidP="00745874">
      <w:pPr>
        <w:tabs>
          <w:tab w:val="left" w:pos="517"/>
        </w:tabs>
        <w:jc w:val="both"/>
        <w:rPr>
          <w:rFonts w:ascii="Arial" w:hAnsi="Arial" w:cs="Arial"/>
        </w:rPr>
      </w:pPr>
      <w:r w:rsidRPr="00CB4B65">
        <w:rPr>
          <w:rFonts w:ascii="Arial" w:hAnsi="Arial" w:cs="Arial"/>
        </w:rPr>
        <w:t>постановля</w:t>
      </w:r>
      <w:r w:rsidR="001E6123">
        <w:rPr>
          <w:rFonts w:ascii="Arial" w:hAnsi="Arial" w:cs="Arial"/>
        </w:rPr>
        <w:t>ет</w:t>
      </w:r>
      <w:r w:rsidRPr="00CB4B65">
        <w:rPr>
          <w:rFonts w:ascii="Arial" w:hAnsi="Arial" w:cs="Arial"/>
        </w:rPr>
        <w:t>:</w:t>
      </w:r>
    </w:p>
    <w:p w:rsidR="0011288A" w:rsidRPr="00CB4B65" w:rsidRDefault="0011288A" w:rsidP="00745874">
      <w:pPr>
        <w:tabs>
          <w:tab w:val="left" w:pos="517"/>
        </w:tabs>
        <w:jc w:val="both"/>
        <w:rPr>
          <w:rFonts w:ascii="Arial" w:hAnsi="Arial" w:cs="Arial"/>
        </w:rPr>
      </w:pPr>
    </w:p>
    <w:p w:rsidR="0011288A" w:rsidRPr="001E6123" w:rsidRDefault="001E6123" w:rsidP="001E6123">
      <w:pPr>
        <w:pStyle w:val="a5"/>
        <w:numPr>
          <w:ilvl w:val="0"/>
          <w:numId w:val="1"/>
        </w:numPr>
        <w:tabs>
          <w:tab w:val="left" w:pos="517"/>
        </w:tabs>
        <w:jc w:val="both"/>
        <w:rPr>
          <w:rFonts w:ascii="Arial" w:hAnsi="Arial" w:cs="Arial"/>
        </w:rPr>
      </w:pPr>
      <w:r w:rsidRPr="001E6123">
        <w:rPr>
          <w:rFonts w:ascii="Arial" w:hAnsi="Arial" w:cs="Arial"/>
        </w:rPr>
        <w:t>Внести сведения о кадастровых номерах следующих объектов адресации:</w:t>
      </w:r>
    </w:p>
    <w:p w:rsidR="001E6123" w:rsidRDefault="001E6123" w:rsidP="001E6123">
      <w:pPr>
        <w:pStyle w:val="a5"/>
        <w:tabs>
          <w:tab w:val="left" w:pos="517"/>
        </w:tabs>
        <w:ind w:left="780"/>
        <w:jc w:val="both"/>
        <w:rPr>
          <w:rFonts w:ascii="Arial" w:hAnsi="Arial" w:cs="Arial"/>
          <w:bCs/>
        </w:rPr>
      </w:pPr>
    </w:p>
    <w:p w:rsidR="001E6123" w:rsidRDefault="001E6123" w:rsidP="001E6123">
      <w:pPr>
        <w:pStyle w:val="a5"/>
        <w:tabs>
          <w:tab w:val="left" w:pos="517"/>
        </w:tabs>
        <w:ind w:left="780"/>
        <w:jc w:val="both"/>
        <w:rPr>
          <w:rFonts w:ascii="Arial" w:hAnsi="Arial" w:cs="Arial"/>
          <w:bCs/>
        </w:rPr>
      </w:pPr>
    </w:p>
    <w:tbl>
      <w:tblPr>
        <w:tblStyle w:val="a6"/>
        <w:tblW w:w="0" w:type="auto"/>
        <w:tblInd w:w="780" w:type="dxa"/>
        <w:tblLook w:val="04A0" w:firstRow="1" w:lastRow="0" w:firstColumn="1" w:lastColumn="0" w:noHBand="0" w:noVBand="1"/>
      </w:tblPr>
      <w:tblGrid>
        <w:gridCol w:w="2155"/>
        <w:gridCol w:w="2136"/>
        <w:gridCol w:w="2136"/>
        <w:gridCol w:w="2364"/>
      </w:tblGrid>
      <w:tr w:rsidR="0010050E" w:rsidTr="001E6123">
        <w:tc>
          <w:tcPr>
            <w:tcW w:w="2392" w:type="dxa"/>
          </w:tcPr>
          <w:p w:rsidR="001E6123" w:rsidRDefault="001E6123" w:rsidP="001E6123">
            <w:pPr>
              <w:pStyle w:val="a5"/>
              <w:tabs>
                <w:tab w:val="left" w:pos="517"/>
              </w:tabs>
              <w:ind w:left="0"/>
              <w:jc w:val="both"/>
              <w:rPr>
                <w:rFonts w:ascii="Arial" w:hAnsi="Arial" w:cs="Arial"/>
                <w:bCs/>
              </w:rPr>
            </w:pPr>
            <w:r w:rsidRPr="0010050E">
              <w:rPr>
                <w:rFonts w:ascii="Arial" w:hAnsi="Arial" w:cs="Arial"/>
                <w:bCs/>
              </w:rPr>
              <w:t>Уникальный номер в ГАР (ID FIAS)</w:t>
            </w:r>
          </w:p>
        </w:tc>
        <w:tc>
          <w:tcPr>
            <w:tcW w:w="2393" w:type="dxa"/>
          </w:tcPr>
          <w:p w:rsidR="001E6123" w:rsidRPr="0010050E" w:rsidRDefault="001E6123" w:rsidP="001E6123">
            <w:pPr>
              <w:pStyle w:val="a5"/>
              <w:tabs>
                <w:tab w:val="left" w:pos="517"/>
              </w:tabs>
              <w:ind w:left="0"/>
              <w:jc w:val="both"/>
              <w:rPr>
                <w:rFonts w:ascii="Arial" w:hAnsi="Arial" w:cs="Arial"/>
                <w:bCs/>
              </w:rPr>
            </w:pPr>
            <w:r w:rsidRPr="0010050E">
              <w:rPr>
                <w:rFonts w:ascii="Arial" w:hAnsi="Arial" w:cs="Arial"/>
                <w:bCs/>
              </w:rPr>
              <w:t>Кадастровый номер</w:t>
            </w:r>
            <w:r w:rsidRPr="0010050E">
              <w:rPr>
                <w:rFonts w:ascii="Arial" w:hAnsi="Arial" w:cs="Arial"/>
                <w:bCs/>
              </w:rPr>
              <w:t xml:space="preserve"> в ГАР </w:t>
            </w:r>
          </w:p>
        </w:tc>
        <w:tc>
          <w:tcPr>
            <w:tcW w:w="2393" w:type="dxa"/>
          </w:tcPr>
          <w:p w:rsidR="001E6123" w:rsidRPr="0010050E" w:rsidRDefault="0010050E" w:rsidP="001E6123">
            <w:pPr>
              <w:pStyle w:val="a5"/>
              <w:tabs>
                <w:tab w:val="left" w:pos="517"/>
              </w:tabs>
              <w:ind w:left="0"/>
              <w:jc w:val="both"/>
              <w:rPr>
                <w:rFonts w:ascii="Arial" w:hAnsi="Arial" w:cs="Arial"/>
                <w:bCs/>
              </w:rPr>
            </w:pPr>
            <w:r w:rsidRPr="0010050E">
              <w:rPr>
                <w:rFonts w:ascii="Arial" w:hAnsi="Arial" w:cs="Arial"/>
                <w:bCs/>
              </w:rPr>
              <w:t xml:space="preserve">Кадастровый номер </w:t>
            </w:r>
            <w:r w:rsidRPr="0010050E">
              <w:rPr>
                <w:rFonts w:ascii="Arial" w:hAnsi="Arial" w:cs="Arial"/>
                <w:bCs/>
              </w:rPr>
              <w:t xml:space="preserve">объекта адресации для занесения </w:t>
            </w:r>
            <w:r w:rsidRPr="0010050E">
              <w:rPr>
                <w:rFonts w:ascii="Arial" w:hAnsi="Arial" w:cs="Arial"/>
                <w:bCs/>
              </w:rPr>
              <w:t>в ГАР</w:t>
            </w:r>
          </w:p>
        </w:tc>
        <w:tc>
          <w:tcPr>
            <w:tcW w:w="2393" w:type="dxa"/>
          </w:tcPr>
          <w:p w:rsidR="001E6123" w:rsidRDefault="0010050E" w:rsidP="001E6123">
            <w:pPr>
              <w:pStyle w:val="a5"/>
              <w:tabs>
                <w:tab w:val="left" w:pos="517"/>
              </w:tabs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Адрес объекта адресации</w:t>
            </w:r>
          </w:p>
        </w:tc>
      </w:tr>
      <w:tr w:rsidR="0010050E" w:rsidRPr="0010050E" w:rsidTr="001E6123">
        <w:tc>
          <w:tcPr>
            <w:tcW w:w="2392" w:type="dxa"/>
          </w:tcPr>
          <w:p w:rsidR="001E6123" w:rsidRPr="001E6123" w:rsidRDefault="001E6123" w:rsidP="001E6123">
            <w:pPr>
              <w:pStyle w:val="a5"/>
              <w:tabs>
                <w:tab w:val="left" w:pos="517"/>
              </w:tabs>
              <w:ind w:left="0"/>
              <w:jc w:val="both"/>
              <w:rPr>
                <w:rFonts w:ascii="Arial" w:hAnsi="Arial" w:cs="Arial"/>
                <w:bCs/>
                <w:lang w:val="en-US"/>
              </w:rPr>
            </w:pPr>
            <w:r w:rsidRPr="0010050E">
              <w:rPr>
                <w:rFonts w:ascii="Arial" w:hAnsi="Arial" w:cs="Arial"/>
                <w:sz w:val="24"/>
                <w:szCs w:val="24"/>
                <w:lang w:val="en-US"/>
              </w:rPr>
              <w:t>8cbc9cf5-a39e-4ee4-82e9-90492b23e56e</w:t>
            </w:r>
          </w:p>
        </w:tc>
        <w:tc>
          <w:tcPr>
            <w:tcW w:w="2393" w:type="dxa"/>
          </w:tcPr>
          <w:p w:rsidR="001E6123" w:rsidRPr="0010050E" w:rsidRDefault="0010050E" w:rsidP="001E6123">
            <w:pPr>
              <w:pStyle w:val="a5"/>
              <w:tabs>
                <w:tab w:val="left" w:pos="51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50E">
              <w:rPr>
                <w:lang w:val="en-US"/>
              </w:rPr>
              <w:br/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34:04:100001:2570</w:t>
            </w:r>
          </w:p>
        </w:tc>
        <w:tc>
          <w:tcPr>
            <w:tcW w:w="2393" w:type="dxa"/>
          </w:tcPr>
          <w:p w:rsidR="0010050E" w:rsidRDefault="0010050E" w:rsidP="001E6123">
            <w:pPr>
              <w:pStyle w:val="a5"/>
              <w:tabs>
                <w:tab w:val="left" w:pos="517"/>
              </w:tabs>
              <w:ind w:left="0"/>
              <w:jc w:val="both"/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</w:pPr>
          </w:p>
          <w:p w:rsidR="001E6123" w:rsidRPr="0010050E" w:rsidRDefault="0010050E" w:rsidP="001E6123">
            <w:pPr>
              <w:pStyle w:val="a5"/>
              <w:tabs>
                <w:tab w:val="left" w:pos="51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34:04:100001:</w:t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2736</w:t>
            </w:r>
          </w:p>
        </w:tc>
        <w:tc>
          <w:tcPr>
            <w:tcW w:w="2393" w:type="dxa"/>
          </w:tcPr>
          <w:p w:rsidR="001E6123" w:rsidRPr="0010050E" w:rsidRDefault="0010050E" w:rsidP="0010050E">
            <w:pPr>
              <w:pStyle w:val="a5"/>
              <w:tabs>
                <w:tab w:val="left" w:pos="51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Российская Федерация, Волгоградская область, Даниловский муниципальный район, станица Березовская, переулок Коммунистический дом 3/2</w:t>
            </w:r>
          </w:p>
        </w:tc>
      </w:tr>
    </w:tbl>
    <w:p w:rsidR="001E6123" w:rsidRPr="0010050E" w:rsidRDefault="001E6123" w:rsidP="001E6123">
      <w:pPr>
        <w:pStyle w:val="a5"/>
        <w:tabs>
          <w:tab w:val="left" w:pos="517"/>
        </w:tabs>
        <w:ind w:left="780"/>
        <w:jc w:val="both"/>
        <w:rPr>
          <w:rFonts w:ascii="Arial" w:hAnsi="Arial" w:cs="Arial"/>
          <w:bCs/>
        </w:rPr>
      </w:pPr>
    </w:p>
    <w:p w:rsidR="001E6123" w:rsidRPr="0010050E" w:rsidRDefault="001E6123" w:rsidP="001E6123">
      <w:pPr>
        <w:pStyle w:val="a5"/>
        <w:tabs>
          <w:tab w:val="left" w:pos="517"/>
        </w:tabs>
        <w:ind w:left="780"/>
        <w:jc w:val="both"/>
        <w:rPr>
          <w:rFonts w:ascii="Arial" w:hAnsi="Arial" w:cs="Arial"/>
          <w:bCs/>
        </w:rPr>
      </w:pPr>
    </w:p>
    <w:p w:rsidR="001E6123" w:rsidRPr="0010050E" w:rsidRDefault="001E6123" w:rsidP="001E6123">
      <w:pPr>
        <w:pStyle w:val="a5"/>
        <w:tabs>
          <w:tab w:val="left" w:pos="517"/>
        </w:tabs>
        <w:ind w:left="780"/>
        <w:jc w:val="both"/>
        <w:rPr>
          <w:rFonts w:ascii="Arial" w:hAnsi="Arial" w:cs="Arial"/>
          <w:bCs/>
        </w:rPr>
      </w:pPr>
    </w:p>
    <w:p w:rsidR="000F3864" w:rsidRPr="00CB4B65" w:rsidRDefault="0010050E" w:rsidP="00745874">
      <w:pPr>
        <w:shd w:val="clear" w:color="auto" w:fill="FFFFFF"/>
        <w:tabs>
          <w:tab w:val="left" w:pos="6096"/>
        </w:tabs>
        <w:ind w:left="10" w:right="5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0F3864" w:rsidRPr="00CB4B65">
        <w:rPr>
          <w:rFonts w:ascii="Arial" w:hAnsi="Arial" w:cs="Arial"/>
          <w:bCs/>
        </w:rPr>
        <w:t>.   Настоящее постановление вступает в силу со дня его подписания</w:t>
      </w:r>
      <w:r>
        <w:rPr>
          <w:rFonts w:ascii="Arial" w:hAnsi="Arial" w:cs="Arial"/>
          <w:bCs/>
        </w:rPr>
        <w:t>.</w:t>
      </w:r>
    </w:p>
    <w:p w:rsidR="000F3864" w:rsidRPr="00CB4B65" w:rsidRDefault="000F3864" w:rsidP="00745874">
      <w:pPr>
        <w:shd w:val="clear" w:color="auto" w:fill="FFFFFF"/>
        <w:tabs>
          <w:tab w:val="left" w:pos="6096"/>
        </w:tabs>
        <w:ind w:left="10" w:right="5"/>
        <w:contextualSpacing/>
        <w:jc w:val="both"/>
        <w:rPr>
          <w:rFonts w:ascii="Arial" w:hAnsi="Arial" w:cs="Arial"/>
          <w:bCs/>
        </w:rPr>
      </w:pPr>
    </w:p>
    <w:p w:rsidR="000F3864" w:rsidRPr="00CB4B65" w:rsidRDefault="000F3864" w:rsidP="000F3864">
      <w:pPr>
        <w:shd w:val="clear" w:color="auto" w:fill="FFFFFF"/>
        <w:tabs>
          <w:tab w:val="left" w:pos="6096"/>
        </w:tabs>
        <w:ind w:left="10" w:right="5"/>
        <w:contextualSpacing/>
        <w:rPr>
          <w:rFonts w:ascii="Arial" w:hAnsi="Arial" w:cs="Arial"/>
          <w:bCs/>
        </w:rPr>
      </w:pPr>
    </w:p>
    <w:p w:rsidR="000F3864" w:rsidRPr="00CB4B65" w:rsidRDefault="000F3864" w:rsidP="000F3864">
      <w:pPr>
        <w:shd w:val="clear" w:color="auto" w:fill="FFFFFF"/>
        <w:tabs>
          <w:tab w:val="left" w:pos="6096"/>
        </w:tabs>
        <w:ind w:left="10" w:right="5"/>
        <w:contextualSpacing/>
        <w:rPr>
          <w:rFonts w:ascii="Arial" w:hAnsi="Arial" w:cs="Arial"/>
          <w:bCs/>
        </w:rPr>
      </w:pPr>
    </w:p>
    <w:p w:rsidR="000F3864" w:rsidRPr="00CB4B65" w:rsidRDefault="000F3864" w:rsidP="000F3864">
      <w:pPr>
        <w:shd w:val="clear" w:color="auto" w:fill="FFFFFF"/>
        <w:tabs>
          <w:tab w:val="left" w:pos="6096"/>
        </w:tabs>
        <w:ind w:left="10" w:right="5"/>
        <w:contextualSpacing/>
        <w:rPr>
          <w:rFonts w:ascii="Arial" w:hAnsi="Arial" w:cs="Arial"/>
          <w:bCs/>
        </w:rPr>
      </w:pPr>
      <w:r w:rsidRPr="00CB4B65">
        <w:rPr>
          <w:rFonts w:ascii="Arial" w:hAnsi="Arial" w:cs="Arial"/>
          <w:bCs/>
        </w:rPr>
        <w:t>Глава Березовского</w:t>
      </w:r>
    </w:p>
    <w:p w:rsidR="000F3864" w:rsidRPr="00CB4B65" w:rsidRDefault="000F3864" w:rsidP="000F3864">
      <w:pPr>
        <w:shd w:val="clear" w:color="auto" w:fill="FFFFFF"/>
        <w:tabs>
          <w:tab w:val="left" w:pos="6096"/>
        </w:tabs>
        <w:ind w:left="10" w:right="5"/>
        <w:contextualSpacing/>
        <w:rPr>
          <w:rFonts w:ascii="Arial" w:hAnsi="Arial" w:cs="Arial"/>
          <w:b/>
          <w:bCs/>
        </w:rPr>
      </w:pPr>
      <w:r w:rsidRPr="00CB4B65">
        <w:rPr>
          <w:rFonts w:ascii="Arial" w:hAnsi="Arial" w:cs="Arial"/>
          <w:bCs/>
        </w:rPr>
        <w:t xml:space="preserve">сельского поселения:                                                         </w:t>
      </w:r>
      <w:r w:rsidR="002240C6" w:rsidRPr="00CB4B65">
        <w:rPr>
          <w:rFonts w:ascii="Arial" w:hAnsi="Arial" w:cs="Arial"/>
          <w:bCs/>
        </w:rPr>
        <w:t>В.И.</w:t>
      </w:r>
      <w:r w:rsidR="0010050E">
        <w:rPr>
          <w:rFonts w:ascii="Arial" w:hAnsi="Arial" w:cs="Arial"/>
          <w:bCs/>
        </w:rPr>
        <w:t xml:space="preserve"> </w:t>
      </w:r>
      <w:r w:rsidR="002240C6" w:rsidRPr="00CB4B65">
        <w:rPr>
          <w:rFonts w:ascii="Arial" w:hAnsi="Arial" w:cs="Arial"/>
          <w:bCs/>
        </w:rPr>
        <w:t>Бакулин</w:t>
      </w:r>
    </w:p>
    <w:p w:rsidR="0011288A" w:rsidRPr="00CB4B65" w:rsidRDefault="0011288A" w:rsidP="0011288A">
      <w:pPr>
        <w:shd w:val="clear" w:color="auto" w:fill="FFFFFF"/>
        <w:tabs>
          <w:tab w:val="left" w:pos="6096"/>
        </w:tabs>
        <w:ind w:left="10" w:right="5"/>
        <w:contextualSpacing/>
        <w:jc w:val="center"/>
        <w:rPr>
          <w:rFonts w:ascii="Arial" w:hAnsi="Arial" w:cs="Arial"/>
          <w:b/>
          <w:bCs/>
        </w:rPr>
      </w:pPr>
    </w:p>
    <w:p w:rsidR="0011288A" w:rsidRPr="00CB4B65" w:rsidRDefault="0011288A" w:rsidP="0011288A">
      <w:pPr>
        <w:shd w:val="clear" w:color="auto" w:fill="FFFFFF"/>
        <w:tabs>
          <w:tab w:val="left" w:pos="6096"/>
        </w:tabs>
        <w:ind w:left="10" w:right="5"/>
        <w:contextualSpacing/>
        <w:jc w:val="center"/>
        <w:rPr>
          <w:rFonts w:ascii="Arial" w:hAnsi="Arial" w:cs="Arial"/>
          <w:b/>
          <w:bCs/>
        </w:rPr>
      </w:pPr>
    </w:p>
    <w:p w:rsidR="0011288A" w:rsidRPr="00CB4B65" w:rsidRDefault="0011288A" w:rsidP="00BD2993">
      <w:pPr>
        <w:shd w:val="clear" w:color="auto" w:fill="FFFFFF"/>
        <w:tabs>
          <w:tab w:val="left" w:pos="6096"/>
        </w:tabs>
        <w:ind w:right="5"/>
        <w:contextualSpacing/>
        <w:jc w:val="center"/>
        <w:rPr>
          <w:rFonts w:ascii="Arial" w:hAnsi="Arial" w:cs="Arial"/>
          <w:b/>
          <w:bCs/>
        </w:rPr>
      </w:pPr>
    </w:p>
    <w:p w:rsidR="0011288A" w:rsidRPr="00CB4B65" w:rsidRDefault="0011288A" w:rsidP="00BD2993">
      <w:pPr>
        <w:tabs>
          <w:tab w:val="left" w:pos="517"/>
        </w:tabs>
        <w:rPr>
          <w:rFonts w:ascii="Arial" w:hAnsi="Arial" w:cs="Arial"/>
        </w:rPr>
      </w:pPr>
    </w:p>
    <w:sectPr w:rsidR="0011288A" w:rsidRPr="00CB4B65" w:rsidSect="0094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0031D"/>
    <w:multiLevelType w:val="hybridMultilevel"/>
    <w:tmpl w:val="A9BCFA6C"/>
    <w:lvl w:ilvl="0" w:tplc="DB8C4A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D25"/>
    <w:rsid w:val="00002F61"/>
    <w:rsid w:val="000E5065"/>
    <w:rsid w:val="000E71D3"/>
    <w:rsid w:val="000F3864"/>
    <w:rsid w:val="0010050E"/>
    <w:rsid w:val="0011288A"/>
    <w:rsid w:val="001562D6"/>
    <w:rsid w:val="001605F1"/>
    <w:rsid w:val="001E6123"/>
    <w:rsid w:val="002240C6"/>
    <w:rsid w:val="00227E8B"/>
    <w:rsid w:val="00294812"/>
    <w:rsid w:val="002F0371"/>
    <w:rsid w:val="00416E04"/>
    <w:rsid w:val="004E4031"/>
    <w:rsid w:val="00745874"/>
    <w:rsid w:val="007B722C"/>
    <w:rsid w:val="00820DF1"/>
    <w:rsid w:val="008B2CDF"/>
    <w:rsid w:val="00930AEA"/>
    <w:rsid w:val="00945166"/>
    <w:rsid w:val="009C5FAE"/>
    <w:rsid w:val="00BD2993"/>
    <w:rsid w:val="00C64241"/>
    <w:rsid w:val="00C72D25"/>
    <w:rsid w:val="00CB4B65"/>
    <w:rsid w:val="00EB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2D25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C72D25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D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72D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6123"/>
    <w:pPr>
      <w:ind w:left="720"/>
      <w:contextualSpacing/>
    </w:pPr>
  </w:style>
  <w:style w:type="table" w:styleId="a6">
    <w:name w:val="Table Grid"/>
    <w:basedOn w:val="a1"/>
    <w:uiPriority w:val="59"/>
    <w:rsid w:val="001E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2025-10-22T11:25:00Z</cp:lastPrinted>
  <dcterms:created xsi:type="dcterms:W3CDTF">2025-10-22T11:25:00Z</dcterms:created>
  <dcterms:modified xsi:type="dcterms:W3CDTF">2025-10-22T11:25:00Z</dcterms:modified>
</cp:coreProperties>
</file>